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A" w:rsidRDefault="00887DAA" w:rsidP="001C0E90">
      <w:pPr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Pr="00887DAA">
        <w:t>PATVIRTINTA</w:t>
      </w:r>
    </w:p>
    <w:p w:rsidR="00887DAA" w:rsidRDefault="00887DAA" w:rsidP="00887DAA">
      <w:pPr>
        <w:ind w:left="3888"/>
        <w:jc w:val="center"/>
      </w:pPr>
      <w:r>
        <w:t xml:space="preserve">                </w:t>
      </w:r>
      <w:proofErr w:type="spellStart"/>
      <w:r>
        <w:t>Alytaus</w:t>
      </w:r>
      <w:proofErr w:type="spellEnd"/>
      <w:r>
        <w:t xml:space="preserve"> r. </w:t>
      </w:r>
      <w:proofErr w:type="spellStart"/>
      <w:r>
        <w:t>Simno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direktoriaus</w:t>
      </w:r>
      <w:proofErr w:type="spellEnd"/>
    </w:p>
    <w:p w:rsidR="00887DAA" w:rsidRDefault="00887DAA" w:rsidP="001C0E90">
      <w:pPr>
        <w:jc w:val="center"/>
      </w:pPr>
      <w:r>
        <w:t xml:space="preserve">                                                                               2015 m. </w:t>
      </w:r>
      <w:proofErr w:type="spellStart"/>
      <w:r>
        <w:t>vasario</w:t>
      </w:r>
      <w:proofErr w:type="spellEnd"/>
      <w:r>
        <w:t xml:space="preserve"> 11 d. </w:t>
      </w:r>
      <w:proofErr w:type="spellStart"/>
      <w:r>
        <w:t>įsakymu</w:t>
      </w:r>
      <w:proofErr w:type="spellEnd"/>
      <w:r>
        <w:t xml:space="preserve"> Nr. V-24</w:t>
      </w:r>
    </w:p>
    <w:p w:rsidR="00887DAA" w:rsidRPr="00887DAA" w:rsidRDefault="00887DAA" w:rsidP="001C0E90">
      <w:pPr>
        <w:jc w:val="center"/>
      </w:pPr>
    </w:p>
    <w:p w:rsidR="000A0467" w:rsidRDefault="000A0467" w:rsidP="001C0E90">
      <w:pPr>
        <w:jc w:val="center"/>
        <w:rPr>
          <w:b/>
        </w:rPr>
      </w:pPr>
      <w:r>
        <w:rPr>
          <w:b/>
        </w:rPr>
        <w:t>ALYTAUS R. SIMNO GIMNAZIJA</w:t>
      </w:r>
    </w:p>
    <w:p w:rsidR="000A0467" w:rsidRDefault="000A0467" w:rsidP="001C0E90">
      <w:pPr>
        <w:jc w:val="center"/>
        <w:rPr>
          <w:b/>
        </w:rPr>
      </w:pPr>
    </w:p>
    <w:p w:rsidR="001C0E90" w:rsidRPr="00FF317C" w:rsidRDefault="001C0E90" w:rsidP="00887DAA">
      <w:pPr>
        <w:jc w:val="center"/>
        <w:rPr>
          <w:b/>
        </w:rPr>
      </w:pPr>
      <w:r w:rsidRPr="000A0467">
        <w:rPr>
          <w:b/>
        </w:rPr>
        <w:t>2016 M. METINIS VEIKLOS PLANAS</w:t>
      </w:r>
      <w:r w:rsidR="00887DAA">
        <w:rPr>
          <w:b/>
        </w:rPr>
        <w:t xml:space="preserve"> </w:t>
      </w:r>
      <w:r w:rsidRPr="00FF317C">
        <w:rPr>
          <w:b/>
        </w:rPr>
        <w:t>(ŠVIETIMO IR UGDYMO PROGRAMA)</w:t>
      </w:r>
    </w:p>
    <w:p w:rsidR="009C7C6B" w:rsidRPr="001C0E90" w:rsidRDefault="001C0E90" w:rsidP="001C0E90">
      <w:pPr>
        <w:jc w:val="center"/>
        <w:rPr>
          <w:b/>
        </w:rPr>
      </w:pPr>
      <w:r>
        <w:rPr>
          <w:b/>
        </w:rPr>
        <w:t>TRUMPA 2015</w:t>
      </w:r>
      <w:r w:rsidRPr="00FF317C">
        <w:rPr>
          <w:b/>
        </w:rPr>
        <w:t xml:space="preserve"> METŲ GIMNAZIJOS VEIKLOS ANALIZĖ </w:t>
      </w:r>
    </w:p>
    <w:p w:rsidR="009C7C6B" w:rsidRDefault="009C7C6B" w:rsidP="009C7C6B">
      <w:pPr>
        <w:jc w:val="center"/>
        <w:rPr>
          <w:b/>
          <w:lang w:val="lt-LT"/>
        </w:rPr>
      </w:pPr>
    </w:p>
    <w:p w:rsidR="009C7C6B" w:rsidRDefault="009C7C6B" w:rsidP="00971532">
      <w:pPr>
        <w:ind w:left="1080"/>
        <w:jc w:val="center"/>
        <w:rPr>
          <w:b/>
          <w:lang w:val="lt-LT"/>
        </w:rPr>
      </w:pPr>
      <w:r>
        <w:rPr>
          <w:b/>
          <w:lang w:val="lt-LT"/>
        </w:rPr>
        <w:t>BENDROS ŽINIOS</w:t>
      </w:r>
    </w:p>
    <w:p w:rsidR="009C7C6B" w:rsidRDefault="009C7C6B" w:rsidP="009C7C6B">
      <w:pPr>
        <w:ind w:left="360"/>
        <w:jc w:val="center"/>
        <w:rPr>
          <w:b/>
          <w:lang w:val="lt-LT"/>
        </w:rPr>
      </w:pPr>
    </w:p>
    <w:p w:rsidR="009C7C6B" w:rsidRDefault="009C7C6B" w:rsidP="009C7C6B">
      <w:pPr>
        <w:jc w:val="both"/>
        <w:rPr>
          <w:lang w:val="lt-LT"/>
        </w:rPr>
      </w:pPr>
      <w:r>
        <w:rPr>
          <w:lang w:val="lt-LT"/>
        </w:rPr>
        <w:t xml:space="preserve">                  Alytaus r. Simno gimnazija, įkurta 1944 metais. Tai bendrojo lavinimo mokykla, mokymo forma - dieninė, mokymo kalba - lietuvių kalba, vykdanti formaliojo švietimo programas: pradinio ugdymo, pagrindinio ugdymo, vidurinio ugdymo.</w:t>
      </w:r>
    </w:p>
    <w:p w:rsidR="009C7C6B" w:rsidRDefault="009C7C6B" w:rsidP="009C7C6B">
      <w:pPr>
        <w:jc w:val="both"/>
        <w:rPr>
          <w:lang w:val="lt-LT"/>
        </w:rPr>
      </w:pPr>
      <w:r>
        <w:rPr>
          <w:lang w:val="lt-LT"/>
        </w:rPr>
        <w:tab/>
      </w:r>
    </w:p>
    <w:p w:rsidR="009C7C6B" w:rsidRDefault="009C7C6B" w:rsidP="00982DE3">
      <w:pPr>
        <w:jc w:val="both"/>
        <w:rPr>
          <w:b/>
          <w:lang w:val="lt-LT"/>
        </w:rPr>
      </w:pPr>
      <w:r>
        <w:rPr>
          <w:lang w:val="lt-LT"/>
        </w:rPr>
        <w:t xml:space="preserve">                        </w:t>
      </w:r>
      <w:r>
        <w:rPr>
          <w:b/>
          <w:lang w:val="lt-LT"/>
        </w:rPr>
        <w:t>MOKYMOSI APLINKOS, UGDYMO PROCESO ORGANIZAVIMAS</w:t>
      </w:r>
    </w:p>
    <w:p w:rsidR="009C7C6B" w:rsidRDefault="009C7C6B" w:rsidP="009C7C6B">
      <w:pPr>
        <w:jc w:val="center"/>
        <w:rPr>
          <w:b/>
          <w:lang w:val="lt-LT"/>
        </w:rPr>
      </w:pPr>
    </w:p>
    <w:p w:rsidR="009C7C6B" w:rsidRDefault="009C7C6B" w:rsidP="009C7C6B">
      <w:pPr>
        <w:jc w:val="both"/>
        <w:rPr>
          <w:lang w:val="lt-LT"/>
        </w:rPr>
      </w:pPr>
      <w:r>
        <w:rPr>
          <w:lang w:val="lt-LT"/>
        </w:rPr>
        <w:t xml:space="preserve">     Mokyklos darbuotojai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5124"/>
        <w:gridCol w:w="2123"/>
        <w:gridCol w:w="2016"/>
      </w:tblGrid>
      <w:tr w:rsidR="009C7C6B" w:rsidRPr="00192C8B" w:rsidTr="00FA0342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Pr="00192C8B">
              <w:rPr>
                <w:lang w:val="lt-LT"/>
              </w:rPr>
              <w:t>-01-01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Pr="00192C8B">
              <w:rPr>
                <w:lang w:val="lt-LT"/>
              </w:rPr>
              <w:t>-12-31</w:t>
            </w:r>
          </w:p>
        </w:tc>
      </w:tr>
      <w:tr w:rsidR="009C7C6B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b/>
                <w:i/>
                <w:lang w:val="lt-LT"/>
              </w:rPr>
            </w:pPr>
            <w:r w:rsidRPr="00192C8B">
              <w:rPr>
                <w:b/>
                <w:i/>
                <w:lang w:val="lt-LT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b/>
                <w:i/>
                <w:lang w:val="lt-LT"/>
              </w:rPr>
            </w:pPr>
            <w:r w:rsidRPr="00192C8B">
              <w:rPr>
                <w:b/>
                <w:i/>
                <w:lang w:val="lt-LT"/>
              </w:rPr>
              <w:t>Bendras darbuotojų skaičius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2B0BF2" w:rsidP="00FA0342">
            <w:pPr>
              <w:tabs>
                <w:tab w:val="center" w:pos="953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A07B77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67</w:t>
            </w:r>
          </w:p>
        </w:tc>
      </w:tr>
      <w:tr w:rsidR="009C7C6B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  <w:r w:rsidRPr="00192C8B">
              <w:rPr>
                <w:b/>
                <w:i/>
                <w:lang w:val="lt-LT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b/>
                <w:i/>
                <w:lang w:val="lt-LT"/>
              </w:rPr>
            </w:pPr>
            <w:r w:rsidRPr="00192C8B">
              <w:rPr>
                <w:b/>
                <w:i/>
                <w:lang w:val="lt-LT"/>
              </w:rPr>
              <w:t>Pedagoginių darbuotojų skaičius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2B0BF2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A07B77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</w:tr>
      <w:tr w:rsidR="009C7C6B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  <w:r w:rsidRPr="00192C8B">
              <w:rPr>
                <w:lang w:val="lt-LT"/>
              </w:rPr>
              <w:t>Iš jų 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i/>
                <w:lang w:val="lt-L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i/>
                <w:lang w:val="lt-LT"/>
              </w:rPr>
            </w:pPr>
          </w:p>
        </w:tc>
      </w:tr>
      <w:tr w:rsidR="009C7C6B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  <w:r w:rsidRPr="00192C8B">
              <w:rPr>
                <w:lang w:val="lt-LT"/>
              </w:rPr>
              <w:t>mokytojų pagrindinėse pareigose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2B0BF2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38</w:t>
            </w:r>
          </w:p>
        </w:tc>
      </w:tr>
      <w:tr w:rsidR="009C7C6B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lang w:val="lt-LT"/>
              </w:rPr>
            </w:pPr>
            <w:r w:rsidRPr="00192C8B">
              <w:rPr>
                <w:lang w:val="lt-LT"/>
              </w:rPr>
              <w:t>mokytojų antraeilėse  pareigose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2B0BF2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5A6433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</w:tr>
      <w:tr w:rsidR="009C7C6B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b/>
                <w:i/>
                <w:lang w:val="lt-LT"/>
              </w:rPr>
            </w:pPr>
            <w:r w:rsidRPr="00192C8B">
              <w:rPr>
                <w:b/>
                <w:i/>
                <w:lang w:val="lt-LT"/>
              </w:rPr>
              <w:t>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9C7C6B" w:rsidP="00FA0342">
            <w:pPr>
              <w:jc w:val="both"/>
              <w:rPr>
                <w:b/>
                <w:i/>
                <w:lang w:val="lt-LT"/>
              </w:rPr>
            </w:pPr>
            <w:r w:rsidRPr="00192C8B">
              <w:rPr>
                <w:b/>
                <w:i/>
                <w:lang w:val="lt-LT"/>
              </w:rPr>
              <w:t xml:space="preserve">Atestuotų pedagogų skaičius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2B0BF2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</w:tr>
      <w:tr w:rsidR="00C21910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Turinčių eksperto</w:t>
            </w:r>
            <w:r w:rsidRPr="00192C8B">
              <w:rPr>
                <w:lang w:val="lt-LT"/>
              </w:rPr>
              <w:t xml:space="preserve"> kvalifikacinę kategoriją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Default="00C21910" w:rsidP="00FA0342">
            <w:pPr>
              <w:jc w:val="both"/>
              <w:rPr>
                <w:lang w:val="lt-L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C21910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 w:rsidRPr="00192C8B">
              <w:rPr>
                <w:lang w:val="lt-LT"/>
              </w:rPr>
              <w:t>Turinčių metodininko kvalifikacinę kategoriją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</w:tr>
      <w:tr w:rsidR="00C21910" w:rsidRPr="00192C8B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 w:rsidRPr="00192C8B">
              <w:rPr>
                <w:lang w:val="lt-LT"/>
              </w:rPr>
              <w:t>Turinčių vyr. mokytojo kvalifikacinę kategoriją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</w:tr>
      <w:tr w:rsidR="00C21910" w:rsidRPr="00F7586D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 w:rsidRPr="00192C8B">
              <w:rPr>
                <w:lang w:val="lt-LT"/>
              </w:rPr>
              <w:t>Turinčių mokytojo kvalifikacinę kategoriją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192C8B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</w:tr>
      <w:tr w:rsidR="00C21910" w:rsidTr="00FA0342">
        <w:trPr>
          <w:trHeight w:val="1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F7586D" w:rsidRDefault="00C21910" w:rsidP="00FA0342">
            <w:pPr>
              <w:jc w:val="both"/>
              <w:rPr>
                <w:lang w:val="lt-LT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F7586D" w:rsidRDefault="00C21910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Neatestuotų mokytojų skaičius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F7586D" w:rsidRDefault="00C21910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0" w:rsidRPr="00F7586D" w:rsidRDefault="00C21910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-</w:t>
            </w:r>
          </w:p>
        </w:tc>
      </w:tr>
    </w:tbl>
    <w:p w:rsidR="009C7C6B" w:rsidRPr="00F7586D" w:rsidRDefault="009C7C6B" w:rsidP="009C7C6B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Pr="00F7586D">
        <w:rPr>
          <w:lang w:val="lt-LT"/>
        </w:rPr>
        <w:t>Mokykloje besimokančių mokinių skaičius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18"/>
        <w:gridCol w:w="709"/>
        <w:gridCol w:w="850"/>
      </w:tblGrid>
      <w:tr w:rsidR="009C7C6B" w:rsidRPr="00F7586D" w:rsidTr="008C2776">
        <w:trPr>
          <w:trHeight w:val="45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</w:tc>
        <w:tc>
          <w:tcPr>
            <w:tcW w:w="6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Klasės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Iš viso</w:t>
            </w:r>
          </w:p>
        </w:tc>
      </w:tr>
      <w:tr w:rsidR="009C7C6B" w:rsidRPr="00F7586D" w:rsidTr="008C2776">
        <w:trPr>
          <w:trHeight w:val="645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B" w:rsidRPr="00F7586D" w:rsidRDefault="009C7C6B" w:rsidP="00FA0342">
            <w:pPr>
              <w:rPr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proofErr w:type="spellStart"/>
            <w:r w:rsidRPr="00F7586D">
              <w:rPr>
                <w:lang w:val="lt-LT"/>
              </w:rPr>
              <w:t>Ig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proofErr w:type="spellStart"/>
            <w:r w:rsidRPr="00F7586D">
              <w:rPr>
                <w:lang w:val="lt-LT"/>
              </w:rPr>
              <w:t>IIg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proofErr w:type="spellStart"/>
            <w:r w:rsidRPr="00F7586D">
              <w:rPr>
                <w:lang w:val="lt-LT"/>
              </w:rPr>
              <w:t>IIIg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  <w:p w:rsidR="009C7C6B" w:rsidRPr="00F7586D" w:rsidRDefault="009C7C6B" w:rsidP="00FA0342">
            <w:pPr>
              <w:jc w:val="both"/>
              <w:rPr>
                <w:lang w:val="lt-LT"/>
              </w:rPr>
            </w:pPr>
            <w:proofErr w:type="spellStart"/>
            <w:r w:rsidRPr="00F7586D">
              <w:rPr>
                <w:lang w:val="lt-LT"/>
              </w:rPr>
              <w:t>IVg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B" w:rsidRPr="00F7586D" w:rsidRDefault="009C7C6B" w:rsidP="00FA0342">
            <w:pPr>
              <w:rPr>
                <w:lang w:val="lt-LT"/>
              </w:rPr>
            </w:pPr>
          </w:p>
        </w:tc>
      </w:tr>
      <w:tr w:rsidR="009C7C6B" w:rsidRPr="00F7586D" w:rsidTr="008C2776">
        <w:trPr>
          <w:trHeight w:val="17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2014</w:t>
            </w:r>
            <w:r w:rsidR="009C7C6B" w:rsidRPr="00F7586D">
              <w:rPr>
                <w:lang w:val="lt-LT"/>
              </w:rPr>
              <w:t>-09-01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C21910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5F4D0C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364</w:t>
            </w:r>
          </w:p>
        </w:tc>
      </w:tr>
    </w:tbl>
    <w:p w:rsidR="009C7C6B" w:rsidRPr="00F7586D" w:rsidRDefault="009C7C6B" w:rsidP="009C7C6B">
      <w:pPr>
        <w:jc w:val="both"/>
        <w:rPr>
          <w:lang w:val="lt-LT"/>
        </w:rPr>
      </w:pPr>
    </w:p>
    <w:p w:rsidR="009C7C6B" w:rsidRPr="00F7586D" w:rsidRDefault="009C7C6B" w:rsidP="009C7C6B">
      <w:pPr>
        <w:jc w:val="both"/>
        <w:rPr>
          <w:lang w:val="lt-LT"/>
        </w:rPr>
      </w:pPr>
      <w:proofErr w:type="spellStart"/>
      <w:r w:rsidRPr="00F7586D">
        <w:rPr>
          <w:lang w:val="lt-LT"/>
        </w:rPr>
        <w:t>Spec</w:t>
      </w:r>
      <w:proofErr w:type="spellEnd"/>
      <w:r w:rsidRPr="00F7586D">
        <w:rPr>
          <w:lang w:val="lt-LT"/>
        </w:rPr>
        <w:t xml:space="preserve">. </w:t>
      </w:r>
      <w:r w:rsidR="005F4D0C">
        <w:rPr>
          <w:lang w:val="lt-LT"/>
        </w:rPr>
        <w:t>poreikių mokinių  mokykloje 2015</w:t>
      </w:r>
      <w:r w:rsidR="007B76C4">
        <w:rPr>
          <w:lang w:val="lt-LT"/>
        </w:rPr>
        <w:t>-01-01  buvo  21 (50</w:t>
      </w:r>
      <w:r w:rsidRPr="00F7586D">
        <w:rPr>
          <w:lang w:val="lt-LT"/>
        </w:rPr>
        <w:t xml:space="preserve"> </w:t>
      </w:r>
      <w:proofErr w:type="spellStart"/>
      <w:r w:rsidRPr="00F7586D">
        <w:rPr>
          <w:lang w:val="lt-LT"/>
        </w:rPr>
        <w:t>log</w:t>
      </w:r>
      <w:proofErr w:type="spellEnd"/>
      <w:r w:rsidRPr="00F7586D">
        <w:rPr>
          <w:lang w:val="lt-LT"/>
        </w:rPr>
        <w:t>.), 20</w:t>
      </w:r>
      <w:r w:rsidR="007B76C4">
        <w:rPr>
          <w:lang w:val="lt-LT"/>
        </w:rPr>
        <w:t xml:space="preserve">13-12-31 buvo 26 (61 </w:t>
      </w:r>
      <w:proofErr w:type="spellStart"/>
      <w:r w:rsidR="007B76C4">
        <w:rPr>
          <w:lang w:val="lt-LT"/>
        </w:rPr>
        <w:t>log</w:t>
      </w:r>
      <w:proofErr w:type="spellEnd"/>
      <w:r w:rsidR="007B76C4">
        <w:rPr>
          <w:lang w:val="lt-LT"/>
        </w:rPr>
        <w:t>.);</w:t>
      </w:r>
    </w:p>
    <w:p w:rsidR="009C7C6B" w:rsidRPr="00F7586D" w:rsidRDefault="007B76C4" w:rsidP="009C7C6B">
      <w:pPr>
        <w:jc w:val="both"/>
        <w:rPr>
          <w:lang w:val="lt-LT"/>
        </w:rPr>
      </w:pPr>
      <w:r>
        <w:rPr>
          <w:lang w:val="lt-LT"/>
        </w:rPr>
        <w:t>Mokinių skaičius 2014-2015</w:t>
      </w:r>
      <w:r w:rsidR="009C7C6B" w:rsidRPr="00F7586D">
        <w:rPr>
          <w:lang w:val="lt-LT"/>
        </w:rPr>
        <w:t xml:space="preserve"> m. m. p</w:t>
      </w:r>
      <w:r>
        <w:rPr>
          <w:lang w:val="lt-LT"/>
        </w:rPr>
        <w:t>abaigoje – 365.</w:t>
      </w:r>
    </w:p>
    <w:p w:rsidR="009C7C6B" w:rsidRPr="00F7586D" w:rsidRDefault="007B76C4" w:rsidP="009C7C6B">
      <w:pPr>
        <w:jc w:val="both"/>
        <w:rPr>
          <w:lang w:val="lt-LT"/>
        </w:rPr>
      </w:pPr>
      <w:r>
        <w:rPr>
          <w:lang w:val="lt-LT"/>
        </w:rPr>
        <w:t>Mokinių laidos 2015</w:t>
      </w:r>
      <w:r w:rsidR="009C7C6B" w:rsidRPr="00F7586D">
        <w:rPr>
          <w:lang w:val="lt-LT"/>
        </w:rPr>
        <w:t xml:space="preserve"> m.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1130"/>
        <w:gridCol w:w="989"/>
        <w:gridCol w:w="1414"/>
        <w:gridCol w:w="1415"/>
      </w:tblGrid>
      <w:tr w:rsidR="009C7C6B" w:rsidRPr="00F7586D" w:rsidTr="007B76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7B76C4">
            <w:pPr>
              <w:jc w:val="center"/>
              <w:rPr>
                <w:lang w:val="lt-LT"/>
              </w:rPr>
            </w:pPr>
            <w:r w:rsidRPr="00F7586D">
              <w:rPr>
                <w:lang w:val="lt-LT"/>
              </w:rPr>
              <w:t xml:space="preserve">4 </w:t>
            </w:r>
            <w:proofErr w:type="spellStart"/>
            <w:r w:rsidRPr="00F7586D">
              <w:rPr>
                <w:lang w:val="lt-LT"/>
              </w:rPr>
              <w:t>kl</w:t>
            </w:r>
            <w:proofErr w:type="spellEnd"/>
            <w:r w:rsidRPr="00F7586D">
              <w:rPr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7B76C4">
            <w:pPr>
              <w:jc w:val="center"/>
              <w:rPr>
                <w:lang w:val="lt-LT"/>
              </w:rPr>
            </w:pPr>
            <w:r w:rsidRPr="00F7586D">
              <w:rPr>
                <w:lang w:val="lt-LT"/>
              </w:rPr>
              <w:t xml:space="preserve">8 </w:t>
            </w:r>
            <w:proofErr w:type="spellStart"/>
            <w:r w:rsidRPr="00F7586D">
              <w:rPr>
                <w:lang w:val="lt-LT"/>
              </w:rPr>
              <w:t>kl</w:t>
            </w:r>
            <w:proofErr w:type="spellEnd"/>
            <w:r w:rsidRPr="00F7586D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C625B6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II </w:t>
            </w: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</w:t>
            </w:r>
            <w:r w:rsidR="009C7C6B" w:rsidRPr="00C625B6">
              <w:rPr>
                <w:lang w:val="lt-LT"/>
              </w:rPr>
              <w:t xml:space="preserve"> </w:t>
            </w:r>
            <w:proofErr w:type="spellStart"/>
            <w:r w:rsidR="009C7C6B" w:rsidRPr="00C625B6">
              <w:rPr>
                <w:lang w:val="lt-LT"/>
              </w:rPr>
              <w:t>kl</w:t>
            </w:r>
            <w:proofErr w:type="spellEnd"/>
            <w:r w:rsidR="009C7C6B" w:rsidRPr="00C625B6">
              <w:rPr>
                <w:lang w:val="lt-L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IVgimn</w:t>
            </w:r>
            <w:proofErr w:type="spellEnd"/>
            <w:r>
              <w:rPr>
                <w:lang w:val="lt-LT"/>
              </w:rPr>
              <w:t>.</w:t>
            </w:r>
            <w:r w:rsidR="009C7C6B" w:rsidRPr="00F7586D">
              <w:rPr>
                <w:lang w:val="lt-LT"/>
              </w:rPr>
              <w:t xml:space="preserve"> </w:t>
            </w:r>
            <w:proofErr w:type="spellStart"/>
            <w:r w:rsidR="009C7C6B" w:rsidRPr="00F7586D">
              <w:rPr>
                <w:lang w:val="lt-LT"/>
              </w:rPr>
              <w:t>kl</w:t>
            </w:r>
            <w:proofErr w:type="spellEnd"/>
            <w:r w:rsidR="009C7C6B" w:rsidRPr="00F7586D">
              <w:rPr>
                <w:lang w:val="lt-LT"/>
              </w:rPr>
              <w:t>.</w:t>
            </w:r>
          </w:p>
        </w:tc>
      </w:tr>
      <w:tr w:rsidR="009C7C6B" w:rsidRPr="00F7586D" w:rsidTr="007B76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Buvo mokinių 2014-2015</w:t>
            </w:r>
            <w:r w:rsidR="009C7C6B" w:rsidRPr="00F7586D">
              <w:rPr>
                <w:lang w:val="lt-LT"/>
              </w:rPr>
              <w:t xml:space="preserve"> m. m. pabaigoje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C625B6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9C7C6B" w:rsidRPr="00F7586D" w:rsidTr="007B76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Iš jų gavo išsilavinimo pažymėjimą, brandos atestatą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C625B6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9C7C6B" w:rsidRPr="00F7586D" w:rsidTr="007B76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FA0342">
            <w:pPr>
              <w:jc w:val="both"/>
              <w:rPr>
                <w:lang w:val="lt-LT"/>
              </w:rPr>
            </w:pPr>
            <w:r w:rsidRPr="00F7586D">
              <w:rPr>
                <w:lang w:val="lt-LT"/>
              </w:rPr>
              <w:t>Iš jų gavo mokymosi pasiekimų pažymėjimą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7B76C4">
            <w:pPr>
              <w:jc w:val="center"/>
              <w:rPr>
                <w:lang w:val="lt-LT"/>
              </w:rPr>
            </w:pPr>
            <w:r w:rsidRPr="00F7586D">
              <w:rPr>
                <w:lang w:val="lt-L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7B76C4">
            <w:pPr>
              <w:jc w:val="center"/>
              <w:rPr>
                <w:lang w:val="lt-LT"/>
              </w:rPr>
            </w:pPr>
            <w:r w:rsidRPr="00F7586D">
              <w:rPr>
                <w:lang w:val="lt-L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C625B6" w:rsidRDefault="007B76C4" w:rsidP="007B76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B" w:rsidRPr="00F7586D" w:rsidRDefault="009C7C6B" w:rsidP="007B76C4">
            <w:pPr>
              <w:jc w:val="center"/>
              <w:rPr>
                <w:lang w:val="lt-LT"/>
              </w:rPr>
            </w:pPr>
            <w:r w:rsidRPr="00F7586D">
              <w:rPr>
                <w:lang w:val="lt-LT"/>
              </w:rPr>
              <w:t>-</w:t>
            </w:r>
          </w:p>
        </w:tc>
      </w:tr>
    </w:tbl>
    <w:p w:rsidR="009C7C6B" w:rsidRPr="00F7586D" w:rsidRDefault="009C7C6B" w:rsidP="009C7C6B">
      <w:pPr>
        <w:jc w:val="both"/>
        <w:rPr>
          <w:lang w:val="lt-LT"/>
        </w:rPr>
      </w:pP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 xml:space="preserve">              Pagrindinio ugdymo pasiekimų patikrinimas: 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>Pagrindinio ugdymosi pasiekimų patikrinime dalyvavo</w:t>
      </w:r>
      <w:r w:rsidR="001008CF">
        <w:rPr>
          <w:lang w:val="lt-LT"/>
        </w:rPr>
        <w:t xml:space="preserve"> 31 mokinys</w:t>
      </w:r>
      <w:r w:rsidRPr="00F7586D">
        <w:rPr>
          <w:lang w:val="lt-LT"/>
        </w:rPr>
        <w:t>. Iš jų liet</w:t>
      </w:r>
      <w:r w:rsidR="001008CF">
        <w:rPr>
          <w:lang w:val="lt-LT"/>
        </w:rPr>
        <w:t>uvių kalbos žinių patikrinime 31 mokinys</w:t>
      </w:r>
      <w:r w:rsidRPr="00F7586D">
        <w:rPr>
          <w:lang w:val="lt-LT"/>
        </w:rPr>
        <w:t>, matematik</w:t>
      </w:r>
      <w:r w:rsidR="001008CF">
        <w:rPr>
          <w:lang w:val="lt-LT"/>
        </w:rPr>
        <w:t>os žinių patikrinime 31 mokinys</w:t>
      </w:r>
      <w:r w:rsidRPr="00F7586D">
        <w:rPr>
          <w:lang w:val="lt-LT"/>
        </w:rPr>
        <w:t>.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 xml:space="preserve">              Brandos egzaminai: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>Vieną valstybinį egzaminą pasirinko ir išlaikė 0 mokinių.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 xml:space="preserve">Du valstybinius </w:t>
      </w:r>
      <w:r w:rsidR="000C2267">
        <w:rPr>
          <w:lang w:val="lt-LT"/>
        </w:rPr>
        <w:t>egzaminus pasirinko ir išlaikė 2</w:t>
      </w:r>
      <w:r w:rsidRPr="00F7586D">
        <w:rPr>
          <w:lang w:val="lt-LT"/>
        </w:rPr>
        <w:t xml:space="preserve"> mokini</w:t>
      </w:r>
      <w:r w:rsidR="000C2267">
        <w:rPr>
          <w:lang w:val="lt-LT"/>
        </w:rPr>
        <w:t>ai, 7</w:t>
      </w:r>
      <w:r w:rsidRPr="00F7586D">
        <w:rPr>
          <w:lang w:val="lt-LT"/>
        </w:rPr>
        <w:t xml:space="preserve"> proc. visų abiturientų.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lastRenderedPageBreak/>
        <w:t>Tris – penkis valstybinius e</w:t>
      </w:r>
      <w:r w:rsidR="000C2267">
        <w:rPr>
          <w:lang w:val="lt-LT"/>
        </w:rPr>
        <w:t>gzaminus pasirinko ir išlaikė 19 mokinių (8 neišlaikė), 63</w:t>
      </w:r>
      <w:r w:rsidRPr="00F7586D">
        <w:rPr>
          <w:lang w:val="lt-LT"/>
        </w:rPr>
        <w:t xml:space="preserve"> proc. visų abiturientų.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 xml:space="preserve">Pakartotinoje sesijoje egzaminų mokiniai nelaikė. </w:t>
      </w:r>
    </w:p>
    <w:p w:rsidR="00166946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 xml:space="preserve">             Tolimesnė </w:t>
      </w:r>
      <w:smartTag w:uri="urn:schemas-microsoft-com:office:smarttags" w:element="metricconverter">
        <w:smartTagPr>
          <w:attr w:name="ProductID" w:val="2013 m"/>
        </w:smartTagPr>
        <w:r w:rsidRPr="00F7586D">
          <w:rPr>
            <w:lang w:val="lt-LT"/>
          </w:rPr>
          <w:t>2013 m</w:t>
        </w:r>
      </w:smartTag>
      <w:r w:rsidRPr="00F7586D">
        <w:rPr>
          <w:lang w:val="lt-LT"/>
        </w:rPr>
        <w:t>. abiturientų veikla:</w:t>
      </w:r>
    </w:p>
    <w:p w:rsidR="009C7C6B" w:rsidRPr="00F7586D" w:rsidRDefault="009C7C6B" w:rsidP="009C7C6B">
      <w:pPr>
        <w:rPr>
          <w:lang w:val="lt-LT"/>
        </w:rPr>
      </w:pPr>
      <w:r w:rsidRPr="00F7586D">
        <w:rPr>
          <w:lang w:val="lt-LT"/>
        </w:rPr>
        <w:t>Mokosi aukštosiose univers</w:t>
      </w:r>
      <w:r w:rsidR="00E66848">
        <w:rPr>
          <w:lang w:val="lt-LT"/>
        </w:rPr>
        <w:t>itetinėse mokyklose – 13 (43</w:t>
      </w:r>
      <w:r w:rsidRPr="00F7586D">
        <w:rPr>
          <w:lang w:val="lt-LT"/>
        </w:rPr>
        <w:t xml:space="preserve"> proc.)</w:t>
      </w:r>
    </w:p>
    <w:p w:rsidR="009C7C6B" w:rsidRPr="00F7586D" w:rsidRDefault="009C7C6B" w:rsidP="009C7C6B">
      <w:pPr>
        <w:jc w:val="both"/>
        <w:rPr>
          <w:lang w:val="lt-LT"/>
        </w:rPr>
      </w:pPr>
      <w:r w:rsidRPr="00F7586D">
        <w:rPr>
          <w:lang w:val="lt-LT"/>
        </w:rPr>
        <w:t>Mokosi aukštojoje neuniversiteti</w:t>
      </w:r>
      <w:r w:rsidR="00E66848">
        <w:rPr>
          <w:lang w:val="lt-LT"/>
        </w:rPr>
        <w:t>nėje mokykloje (kolegijoje) – 11  (37</w:t>
      </w:r>
      <w:r w:rsidRPr="00F7586D">
        <w:rPr>
          <w:lang w:val="lt-LT"/>
        </w:rPr>
        <w:t xml:space="preserve"> proc.).</w:t>
      </w:r>
    </w:p>
    <w:p w:rsidR="009C7C6B" w:rsidRPr="00F7586D" w:rsidRDefault="00E66848" w:rsidP="009C7C6B">
      <w:pPr>
        <w:jc w:val="both"/>
        <w:rPr>
          <w:lang w:val="lt-LT"/>
        </w:rPr>
      </w:pPr>
      <w:r>
        <w:rPr>
          <w:lang w:val="lt-LT"/>
        </w:rPr>
        <w:t>Mokosi profesinėje mokykloje – 4 (13</w:t>
      </w:r>
      <w:r w:rsidR="009C7C6B" w:rsidRPr="00F7586D">
        <w:rPr>
          <w:lang w:val="lt-LT"/>
        </w:rPr>
        <w:t xml:space="preserve"> proc.).</w:t>
      </w:r>
    </w:p>
    <w:p w:rsidR="009C7C6B" w:rsidRPr="00F7586D" w:rsidRDefault="00E66848" w:rsidP="009C7C6B">
      <w:pPr>
        <w:rPr>
          <w:lang w:val="sv-SE"/>
        </w:rPr>
      </w:pPr>
      <w:r>
        <w:rPr>
          <w:lang w:val="sv-SE"/>
        </w:rPr>
        <w:t>Kita veikla – 2 (7 proc.).</w:t>
      </w:r>
    </w:p>
    <w:p w:rsidR="009C7C6B" w:rsidRPr="00F7586D" w:rsidRDefault="009C7C6B" w:rsidP="009C7C6B">
      <w:pPr>
        <w:rPr>
          <w:lang w:val="sv-SE"/>
        </w:rPr>
      </w:pPr>
      <w:r w:rsidRPr="00F7586D">
        <w:rPr>
          <w:lang w:val="sv-SE"/>
        </w:rPr>
        <w:tab/>
        <w:t xml:space="preserve">Tolimesnė </w:t>
      </w:r>
      <w:smartTag w:uri="urn:schemas-microsoft-com:office:smarttags" w:element="metricconverter">
        <w:smartTagPr>
          <w:attr w:name="ProductID" w:val="2013 m"/>
        </w:smartTagPr>
        <w:r w:rsidRPr="00F7586D">
          <w:rPr>
            <w:lang w:val="sv-SE"/>
          </w:rPr>
          <w:t>2013 m</w:t>
        </w:r>
      </w:smartTag>
      <w:r w:rsidRPr="00F7586D">
        <w:rPr>
          <w:lang w:val="sv-SE"/>
        </w:rPr>
        <w:t>. dešimtokų veikla</w:t>
      </w:r>
    </w:p>
    <w:p w:rsidR="009C7C6B" w:rsidRPr="00F7586D" w:rsidRDefault="00166946" w:rsidP="009C7C6B">
      <w:pPr>
        <w:rPr>
          <w:lang w:val="sv-SE"/>
        </w:rPr>
      </w:pPr>
      <w:r>
        <w:rPr>
          <w:lang w:val="sv-SE"/>
        </w:rPr>
        <w:t>Mokosi III gimn. klasėje – 24 (77</w:t>
      </w:r>
      <w:r w:rsidR="009C7C6B" w:rsidRPr="00F7586D">
        <w:rPr>
          <w:lang w:val="sv-SE"/>
        </w:rPr>
        <w:t xml:space="preserve"> proc.).</w:t>
      </w:r>
    </w:p>
    <w:p w:rsidR="009C7C6B" w:rsidRPr="00F7586D" w:rsidRDefault="00166946" w:rsidP="009C7C6B">
      <w:proofErr w:type="spellStart"/>
      <w:proofErr w:type="gramStart"/>
      <w:r>
        <w:t>Mokosi</w:t>
      </w:r>
      <w:proofErr w:type="spellEnd"/>
      <w:r>
        <w:t xml:space="preserve"> </w:t>
      </w:r>
      <w:proofErr w:type="spellStart"/>
      <w:r>
        <w:t>profesinėse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– 7 (23</w:t>
      </w:r>
      <w:r w:rsidR="009C7C6B" w:rsidRPr="00F7586D">
        <w:t xml:space="preserve"> proc.).</w:t>
      </w:r>
      <w:proofErr w:type="gramEnd"/>
    </w:p>
    <w:p w:rsidR="009C7C6B" w:rsidRPr="00F7586D" w:rsidRDefault="009C7C6B" w:rsidP="009C7C6B"/>
    <w:p w:rsidR="009C7C6B" w:rsidRPr="002037DC" w:rsidRDefault="009C7C6B" w:rsidP="009C7C6B">
      <w:pPr>
        <w:spacing w:line="360" w:lineRule="auto"/>
        <w:jc w:val="center"/>
        <w:rPr>
          <w:b/>
          <w:lang w:val="lt-LT"/>
        </w:rPr>
      </w:pPr>
      <w:r w:rsidRPr="002037DC">
        <w:rPr>
          <w:b/>
          <w:lang w:val="lt-LT"/>
        </w:rPr>
        <w:t>NEFORMALAUS UGDYMO ORGANIZAVIMAS</w:t>
      </w:r>
    </w:p>
    <w:p w:rsidR="00806030" w:rsidRPr="002C13F7" w:rsidRDefault="00806030" w:rsidP="00806030">
      <w:pPr>
        <w:tabs>
          <w:tab w:val="left" w:pos="709"/>
        </w:tabs>
        <w:rPr>
          <w:lang w:val="lt-LT"/>
        </w:rPr>
      </w:pPr>
      <w:r w:rsidRPr="002C13F7">
        <w:rPr>
          <w:lang w:val="lt-LT"/>
        </w:rPr>
        <w:t>Neforma</w:t>
      </w:r>
      <w:r>
        <w:rPr>
          <w:lang w:val="lt-LT"/>
        </w:rPr>
        <w:t>liojo ugdymo užsiėmimus lanko 83</w:t>
      </w:r>
      <w:r w:rsidRPr="002C13F7">
        <w:rPr>
          <w:lang w:val="lt-LT"/>
        </w:rPr>
        <w:t>% gimnazijoje besimokančių mokinių.</w:t>
      </w:r>
    </w:p>
    <w:p w:rsidR="00806030" w:rsidRPr="002C13F7" w:rsidRDefault="00806030" w:rsidP="00806030">
      <w:pPr>
        <w:jc w:val="both"/>
        <w:rPr>
          <w:lang w:val="lt-LT"/>
        </w:rPr>
      </w:pPr>
      <w:r w:rsidRPr="002C13F7">
        <w:rPr>
          <w:lang w:val="lt-LT"/>
        </w:rPr>
        <w:t>Vieną neforma</w:t>
      </w:r>
      <w:r>
        <w:rPr>
          <w:lang w:val="lt-LT"/>
        </w:rPr>
        <w:t>liojo ugdymo užsiėmimą lanko 148</w:t>
      </w:r>
      <w:r w:rsidRPr="002C13F7">
        <w:rPr>
          <w:lang w:val="lt-LT"/>
        </w:rPr>
        <w:t>mokiniai.</w:t>
      </w:r>
    </w:p>
    <w:p w:rsidR="00806030" w:rsidRPr="002C13F7" w:rsidRDefault="00806030" w:rsidP="00806030">
      <w:pPr>
        <w:jc w:val="both"/>
        <w:rPr>
          <w:lang w:val="lt-LT"/>
        </w:rPr>
      </w:pPr>
      <w:r w:rsidRPr="002C13F7">
        <w:rPr>
          <w:lang w:val="lt-LT"/>
        </w:rPr>
        <w:t>Du ir daugiau neforma</w:t>
      </w:r>
      <w:r>
        <w:rPr>
          <w:lang w:val="lt-LT"/>
        </w:rPr>
        <w:t>liojo ugdymo užsiėmimų lanko 98</w:t>
      </w:r>
      <w:r w:rsidRPr="002C13F7">
        <w:rPr>
          <w:lang w:val="lt-LT"/>
        </w:rPr>
        <w:t xml:space="preserve"> mokiniai.</w:t>
      </w:r>
    </w:p>
    <w:p w:rsidR="00806030" w:rsidRPr="002C13F7" w:rsidRDefault="00806030" w:rsidP="00806030">
      <w:pPr>
        <w:jc w:val="both"/>
        <w:rPr>
          <w:lang w:val="lt-LT"/>
        </w:rPr>
      </w:pPr>
      <w:r w:rsidRPr="002C13F7">
        <w:rPr>
          <w:lang w:val="lt-LT"/>
        </w:rPr>
        <w:t>Pagal ugdymo planą neformaliajam ugdymui skirta 52 valanda, panaudota – 47 val., liko – 5</w:t>
      </w:r>
      <w:r>
        <w:rPr>
          <w:lang w:val="lt-LT"/>
        </w:rPr>
        <w:t xml:space="preserve">val. </w:t>
      </w:r>
      <w:r w:rsidRPr="002C13F7">
        <w:rPr>
          <w:lang w:val="lt-LT"/>
        </w:rPr>
        <w:t>.</w:t>
      </w:r>
    </w:p>
    <w:p w:rsidR="00806030" w:rsidRPr="002C13F7" w:rsidRDefault="00806030" w:rsidP="00806030">
      <w:pPr>
        <w:tabs>
          <w:tab w:val="left" w:pos="900"/>
        </w:tabs>
        <w:jc w:val="both"/>
        <w:rPr>
          <w:lang w:val="lt-LT"/>
        </w:rPr>
      </w:pPr>
      <w:r w:rsidRPr="002C13F7">
        <w:rPr>
          <w:lang w:val="lt-LT"/>
        </w:rPr>
        <w:t xml:space="preserve">Gimnazijoje </w:t>
      </w:r>
      <w:r w:rsidRPr="002C13F7">
        <w:rPr>
          <w:color w:val="000000"/>
          <w:lang w:val="lt-LT"/>
        </w:rPr>
        <w:t>vykdomas neformalusis  ugdymas</w:t>
      </w:r>
      <w:r w:rsidRPr="002C13F7">
        <w:rPr>
          <w:lang w:val="lt-LT"/>
        </w:rPr>
        <w:t xml:space="preserve">:  </w:t>
      </w:r>
    </w:p>
    <w:p w:rsidR="00806030" w:rsidRPr="002C13F7" w:rsidRDefault="00806030" w:rsidP="00806030">
      <w:pPr>
        <w:tabs>
          <w:tab w:val="left" w:pos="360"/>
          <w:tab w:val="left" w:pos="540"/>
        </w:tabs>
        <w:jc w:val="both"/>
        <w:rPr>
          <w:b/>
          <w:lang w:val="lt-LT"/>
        </w:rPr>
      </w:pPr>
      <w:r w:rsidRPr="002C13F7">
        <w:rPr>
          <w:lang w:val="lt-LT"/>
        </w:rPr>
        <w:t xml:space="preserve">     </w:t>
      </w:r>
      <w:r w:rsidRPr="002C13F7">
        <w:rPr>
          <w:lang w:val="lt-LT"/>
        </w:rPr>
        <w:tab/>
      </w:r>
      <w:r w:rsidRPr="002C13F7">
        <w:rPr>
          <w:lang w:val="lt-LT"/>
        </w:rPr>
        <w:tab/>
        <w:t xml:space="preserve">    1.</w:t>
      </w:r>
      <w:r w:rsidRPr="002C13F7">
        <w:rPr>
          <w:b/>
          <w:lang w:val="lt-LT"/>
        </w:rPr>
        <w:t xml:space="preserve"> </w:t>
      </w:r>
      <w:r w:rsidRPr="002C13F7">
        <w:rPr>
          <w:lang w:val="lt-LT"/>
        </w:rPr>
        <w:t>Meninė raiška (liaudiškos muzikos kapela</w:t>
      </w:r>
      <w:r>
        <w:rPr>
          <w:lang w:val="lt-LT"/>
        </w:rPr>
        <w:t xml:space="preserve"> </w:t>
      </w:r>
      <w:r w:rsidRPr="002C13F7">
        <w:rPr>
          <w:lang w:val="lt-LT"/>
        </w:rPr>
        <w:t xml:space="preserve">, popchoras, berniukų ansamblis, jaunių ansamblis, </w:t>
      </w:r>
      <w:proofErr w:type="spellStart"/>
      <w:r w:rsidRPr="002C13F7">
        <w:rPr>
          <w:lang w:val="lt-LT"/>
        </w:rPr>
        <w:t>origamis</w:t>
      </w:r>
      <w:proofErr w:type="spellEnd"/>
      <w:r w:rsidRPr="002C13F7">
        <w:rPr>
          <w:lang w:val="lt-LT"/>
        </w:rPr>
        <w:t>) – 10val.</w:t>
      </w:r>
    </w:p>
    <w:p w:rsidR="00806030" w:rsidRPr="002C13F7" w:rsidRDefault="00806030" w:rsidP="00806030">
      <w:pPr>
        <w:jc w:val="both"/>
        <w:rPr>
          <w:b/>
          <w:lang w:val="lt-LT"/>
        </w:rPr>
      </w:pPr>
      <w:r w:rsidRPr="002C13F7">
        <w:rPr>
          <w:lang w:val="lt-LT"/>
        </w:rPr>
        <w:t xml:space="preserve">             2. Sportas, sveika gyvensena</w:t>
      </w:r>
      <w:r w:rsidRPr="002C13F7">
        <w:rPr>
          <w:b/>
          <w:lang w:val="lt-LT"/>
        </w:rPr>
        <w:t xml:space="preserve"> </w:t>
      </w:r>
      <w:r w:rsidRPr="002C13F7">
        <w:rPr>
          <w:lang w:val="lt-LT"/>
        </w:rPr>
        <w:t>(krepšinio, tinklinio, futbolo, ritminių šokių, tautinių šokių būreliai</w:t>
      </w:r>
      <w:r>
        <w:rPr>
          <w:lang w:val="lt-LT"/>
        </w:rPr>
        <w:t xml:space="preserve"> </w:t>
      </w:r>
      <w:r w:rsidRPr="002C13F7">
        <w:rPr>
          <w:lang w:val="lt-LT"/>
        </w:rPr>
        <w:t xml:space="preserve">) – 22val. </w:t>
      </w:r>
    </w:p>
    <w:p w:rsidR="00806030" w:rsidRPr="002C13F7" w:rsidRDefault="00806030" w:rsidP="00806030">
      <w:pPr>
        <w:jc w:val="both"/>
        <w:rPr>
          <w:bCs/>
          <w:color w:val="000000"/>
          <w:lang w:val="lt-LT"/>
        </w:rPr>
      </w:pPr>
      <w:r w:rsidRPr="002C13F7">
        <w:rPr>
          <w:lang w:val="lt-LT"/>
        </w:rPr>
        <w:t xml:space="preserve">             3. Literatūra, rašymas (</w:t>
      </w:r>
      <w:proofErr w:type="spellStart"/>
      <w:r w:rsidRPr="002C13F7">
        <w:rPr>
          <w:bCs/>
          <w:color w:val="000000"/>
          <w:lang w:val="lt-LT"/>
        </w:rPr>
        <w:t>Žiniukų</w:t>
      </w:r>
      <w:proofErr w:type="spellEnd"/>
      <w:r w:rsidRPr="002C13F7">
        <w:rPr>
          <w:bCs/>
          <w:color w:val="000000"/>
          <w:lang w:val="lt-LT"/>
        </w:rPr>
        <w:t xml:space="preserve"> šalyje, Gimtasis žodis, </w:t>
      </w:r>
      <w:proofErr w:type="spellStart"/>
      <w:r w:rsidRPr="002C13F7">
        <w:rPr>
          <w:bCs/>
          <w:color w:val="000000"/>
          <w:lang w:val="lt-LT"/>
        </w:rPr>
        <w:t>Maironiečiai</w:t>
      </w:r>
      <w:proofErr w:type="spellEnd"/>
      <w:r w:rsidRPr="002C13F7">
        <w:rPr>
          <w:bCs/>
          <w:color w:val="000000"/>
          <w:lang w:val="lt-LT"/>
        </w:rPr>
        <w:t>)</w:t>
      </w:r>
      <w:r w:rsidRPr="002C13F7">
        <w:rPr>
          <w:lang w:val="lt-LT"/>
        </w:rPr>
        <w:t xml:space="preserve"> – 5 </w:t>
      </w:r>
      <w:proofErr w:type="spellStart"/>
      <w:r w:rsidRPr="002C13F7">
        <w:rPr>
          <w:lang w:val="lt-LT"/>
        </w:rPr>
        <w:t>val</w:t>
      </w:r>
      <w:proofErr w:type="spellEnd"/>
      <w:r w:rsidRPr="002C13F7">
        <w:rPr>
          <w:lang w:val="lt-LT"/>
        </w:rPr>
        <w:t>.</w:t>
      </w:r>
    </w:p>
    <w:p w:rsidR="00806030" w:rsidRPr="002C13F7" w:rsidRDefault="00806030" w:rsidP="00806030">
      <w:pPr>
        <w:jc w:val="both"/>
        <w:rPr>
          <w:lang w:val="lt-LT"/>
        </w:rPr>
      </w:pPr>
      <w:r w:rsidRPr="002C13F7">
        <w:rPr>
          <w:lang w:val="lt-LT"/>
        </w:rPr>
        <w:t xml:space="preserve">             4. Etninė kultūra, kraštotyra (kraštotyros, etnokultūros, </w:t>
      </w:r>
      <w:r w:rsidRPr="002C13F7">
        <w:rPr>
          <w:color w:val="000000"/>
          <w:lang w:val="lt-LT"/>
        </w:rPr>
        <w:t>Lietuvių liaudies papročiai ir tradicijos</w:t>
      </w:r>
      <w:r w:rsidRPr="002C13F7">
        <w:rPr>
          <w:lang w:val="lt-LT"/>
        </w:rPr>
        <w:t xml:space="preserve">) – 3val. </w:t>
      </w:r>
    </w:p>
    <w:p w:rsidR="00806030" w:rsidRPr="002C13F7" w:rsidRDefault="00806030" w:rsidP="00806030">
      <w:pPr>
        <w:jc w:val="both"/>
        <w:rPr>
          <w:lang w:val="lt-LT"/>
        </w:rPr>
      </w:pPr>
      <w:r w:rsidRPr="002C13F7">
        <w:rPr>
          <w:lang w:val="lt-LT"/>
        </w:rPr>
        <w:t xml:space="preserve">             5. Kita veikla (šaulių būrelis, istorikų būrelis, </w:t>
      </w:r>
      <w:r w:rsidRPr="002C13F7">
        <w:rPr>
          <w:color w:val="000000"/>
          <w:lang w:val="lt-LT"/>
        </w:rPr>
        <w:t>kompiuterio pradžiamokslis</w:t>
      </w:r>
      <w:r w:rsidRPr="002C13F7">
        <w:rPr>
          <w:lang w:val="lt-LT"/>
        </w:rPr>
        <w:t>) – 7val.</w:t>
      </w:r>
    </w:p>
    <w:p w:rsidR="00806030" w:rsidRPr="002C13F7" w:rsidRDefault="00806030" w:rsidP="00806030">
      <w:pPr>
        <w:jc w:val="both"/>
        <w:rPr>
          <w:lang w:val="lt-LT"/>
        </w:rPr>
      </w:pPr>
      <w:r>
        <w:rPr>
          <w:lang w:val="lt-LT"/>
        </w:rPr>
        <w:t>Iš viso veikė</w:t>
      </w:r>
      <w:r w:rsidRPr="002C13F7">
        <w:rPr>
          <w:lang w:val="lt-LT"/>
        </w:rPr>
        <w:t xml:space="preserve"> 18 būrelių.</w:t>
      </w:r>
    </w:p>
    <w:p w:rsidR="00806030" w:rsidRPr="00166C95" w:rsidRDefault="00806030" w:rsidP="00166C95">
      <w:pPr>
        <w:tabs>
          <w:tab w:val="left" w:pos="900"/>
        </w:tabs>
        <w:jc w:val="both"/>
        <w:rPr>
          <w:color w:val="000000"/>
          <w:lang w:val="lt-LT"/>
        </w:rPr>
      </w:pPr>
      <w:r w:rsidRPr="00166C95">
        <w:rPr>
          <w:color w:val="000000"/>
          <w:lang w:val="lt-LT"/>
        </w:rPr>
        <w:t xml:space="preserve">             </w:t>
      </w:r>
      <w:proofErr w:type="spellStart"/>
      <w:r w:rsidRPr="00166C95">
        <w:rPr>
          <w:color w:val="000000"/>
          <w:lang w:val="lt-LT"/>
        </w:rPr>
        <w:t>Popamokinė</w:t>
      </w:r>
      <w:proofErr w:type="spellEnd"/>
      <w:r w:rsidRPr="00166C95">
        <w:rPr>
          <w:color w:val="000000"/>
          <w:lang w:val="lt-LT"/>
        </w:rPr>
        <w:t xml:space="preserve"> gimnazijos veikla: </w:t>
      </w:r>
    </w:p>
    <w:p w:rsidR="00806030" w:rsidRPr="00166C95" w:rsidRDefault="00806030" w:rsidP="00166C95">
      <w:pPr>
        <w:jc w:val="both"/>
        <w:rPr>
          <w:color w:val="000000"/>
          <w:lang w:val="lt-LT"/>
        </w:rPr>
      </w:pPr>
      <w:r w:rsidRPr="00166C95">
        <w:rPr>
          <w:b/>
          <w:color w:val="000000"/>
          <w:lang w:val="lt-LT"/>
        </w:rPr>
        <w:t xml:space="preserve">              Organizuoti tradiciniai renginiai</w:t>
      </w:r>
      <w:r w:rsidRPr="00166C95">
        <w:rPr>
          <w:color w:val="000000"/>
          <w:lang w:val="lt-LT"/>
        </w:rPr>
        <w:t xml:space="preserve">: mokinių savivaldos diena, skirta mokytojo profesinei šventei, Europos kalbų diena, abiturientų šimtadienio, paskutinio skambučio ir išleistuvių šventės, </w:t>
      </w:r>
      <w:proofErr w:type="spellStart"/>
      <w:r w:rsidRPr="00166C95">
        <w:rPr>
          <w:color w:val="000000"/>
          <w:lang w:val="lt-LT"/>
        </w:rPr>
        <w:t>Kaziuko</w:t>
      </w:r>
      <w:proofErr w:type="spellEnd"/>
      <w:r w:rsidRPr="00166C95">
        <w:rPr>
          <w:color w:val="000000"/>
          <w:lang w:val="lt-LT"/>
        </w:rPr>
        <w:t xml:space="preserve"> mugė, festivalis „Pavasarinis šėlsmas“, „APDO-2015“, </w:t>
      </w:r>
      <w:proofErr w:type="spellStart"/>
      <w:r w:rsidRPr="00166C95">
        <w:rPr>
          <w:color w:val="000000"/>
          <w:lang w:val="lt-LT"/>
        </w:rPr>
        <w:t>Ad</w:t>
      </w:r>
      <w:r w:rsidR="00166C95">
        <w:rPr>
          <w:color w:val="000000"/>
          <w:lang w:val="lt-LT"/>
        </w:rPr>
        <w:t>ventinis</w:t>
      </w:r>
      <w:proofErr w:type="spellEnd"/>
      <w:r w:rsidR="00166C95">
        <w:rPr>
          <w:color w:val="000000"/>
          <w:lang w:val="lt-LT"/>
        </w:rPr>
        <w:t xml:space="preserve"> rytmeti</w:t>
      </w:r>
      <w:r w:rsidR="00166C95" w:rsidRPr="00166C95">
        <w:rPr>
          <w:color w:val="000000"/>
          <w:lang w:val="lt-LT"/>
        </w:rPr>
        <w:t>s</w:t>
      </w:r>
      <w:r w:rsidRPr="00166C95">
        <w:rPr>
          <w:color w:val="000000"/>
          <w:lang w:val="lt-LT"/>
        </w:rPr>
        <w:t xml:space="preserve"> „Gerumo nebūna per daug“, Užgavėnių šventė, Valentino diena paminėta kitaip  mokiniai vyko į Kauną Į Jaunimo susitikimo dieną „</w:t>
      </w:r>
      <w:proofErr w:type="spellStart"/>
      <w:r w:rsidRPr="00166C95">
        <w:rPr>
          <w:color w:val="000000"/>
          <w:lang w:val="lt-LT"/>
        </w:rPr>
        <w:t>DRAUGA(e)AUK</w:t>
      </w:r>
      <w:proofErr w:type="spellEnd"/>
      <w:r w:rsidRPr="00166C95">
        <w:rPr>
          <w:color w:val="000000"/>
          <w:lang w:val="lt-LT"/>
        </w:rPr>
        <w:t xml:space="preserve">“, „Šauniausio mokinio 2015“ rinkimai, </w:t>
      </w:r>
      <w:r w:rsidRPr="00166C95">
        <w:rPr>
          <w:bCs/>
          <w:color w:val="000000"/>
          <w:lang w:val="lt-LT"/>
        </w:rPr>
        <w:t>Tarptautinės vaikų gynimo dienos minėjimas – Sporto šventė.</w:t>
      </w:r>
    </w:p>
    <w:p w:rsidR="00806030" w:rsidRPr="00166C95" w:rsidRDefault="00806030" w:rsidP="00166C95">
      <w:pPr>
        <w:jc w:val="both"/>
        <w:rPr>
          <w:color w:val="000000" w:themeColor="text1"/>
          <w:shd w:val="clear" w:color="auto" w:fill="FFFFFF"/>
          <w:lang w:val="lt-LT"/>
        </w:rPr>
      </w:pPr>
      <w:r w:rsidRPr="00166C95">
        <w:rPr>
          <w:color w:val="000000"/>
          <w:lang w:val="lt-LT"/>
        </w:rPr>
        <w:t xml:space="preserve">             Prasmingai paminėtos Tolerancijos diena – mokiniai per valandėles lipdė Tolerancijos dienos simbolį – MOZAIKĄ. Tarptautinei Antikorupcijos dienai paminėti – parengti informaciniai stendai „Antikorupcijos diena“, vyko piešinių konkursas „ Korupcijai – Ne“</w:t>
      </w:r>
      <w:r w:rsidRPr="00166C95">
        <w:rPr>
          <w:rFonts w:ascii="Calibri" w:hAnsi="Calibri" w:cs="Calibri"/>
          <w:color w:val="000000"/>
          <w:shd w:val="clear" w:color="auto" w:fill="FFFFFF"/>
          <w:lang w:val="lt-LT"/>
        </w:rPr>
        <w:t xml:space="preserve">, </w:t>
      </w:r>
      <w:r w:rsidRPr="00166C95">
        <w:rPr>
          <w:color w:val="000000" w:themeColor="text1"/>
          <w:shd w:val="clear" w:color="auto" w:fill="FFFFFF"/>
          <w:lang w:val="lt-LT"/>
        </w:rPr>
        <w:t xml:space="preserve">prisijungėme prie  „Sąžiningumo mokyklų tinklo“ inicijuojamos akcijos surengiant viešą </w:t>
      </w:r>
      <w:r w:rsidRPr="00EA28C8">
        <w:rPr>
          <w:b/>
          <w:color w:val="000000" w:themeColor="text1"/>
          <w:shd w:val="clear" w:color="auto" w:fill="FFFFFF"/>
          <w:lang w:val="lt-LT"/>
        </w:rPr>
        <w:t>„</w:t>
      </w:r>
      <w:hyperlink r:id="rId7" w:tgtFrame="_blank" w:history="1">
        <w:r w:rsidRPr="00EA28C8">
          <w:rPr>
            <w:rStyle w:val="Hipersaitas"/>
            <w:color w:val="000000" w:themeColor="text1"/>
            <w:u w:val="none"/>
            <w:shd w:val="clear" w:color="auto" w:fill="FFFFFF"/>
            <w:lang w:val="lt-LT"/>
          </w:rPr>
          <w:t>Sąžiningumo deklaracijos</w:t>
        </w:r>
      </w:hyperlink>
      <w:r w:rsidRPr="00166C95">
        <w:rPr>
          <w:color w:val="000000" w:themeColor="text1"/>
          <w:shd w:val="clear" w:color="auto" w:fill="FFFFFF"/>
          <w:lang w:val="lt-LT"/>
        </w:rPr>
        <w:t>“ skaitymą, organizavome debatus  „</w:t>
      </w:r>
      <w:r w:rsidRPr="00166C95">
        <w:rPr>
          <w:bCs/>
          <w:color w:val="000000" w:themeColor="text1"/>
          <w:shd w:val="clear" w:color="auto" w:fill="FFFFFF"/>
          <w:lang w:val="lt-LT"/>
        </w:rPr>
        <w:t>ES</w:t>
      </w:r>
      <w:r w:rsidRPr="00166C95">
        <w:rPr>
          <w:color w:val="000000" w:themeColor="text1"/>
          <w:shd w:val="clear" w:color="auto" w:fill="FFFFFF"/>
          <w:lang w:val="lt-LT"/>
        </w:rPr>
        <w:t xml:space="preserve"> šalyse turėtų būti įvesta griežtesnė antikorupcinė politika", vedėme  istorijos ir pilietiškumo pamokas  „Pareiga ir sąžinė“, Protų mūšis „AIDS geriau žinoti“, </w:t>
      </w:r>
    </w:p>
    <w:p w:rsidR="00806030" w:rsidRPr="00166C95" w:rsidRDefault="00806030" w:rsidP="00166C95">
      <w:pPr>
        <w:ind w:firstLine="720"/>
        <w:jc w:val="both"/>
        <w:rPr>
          <w:lang w:val="lt-LT"/>
        </w:rPr>
      </w:pPr>
      <w:r w:rsidRPr="00166C95">
        <w:rPr>
          <w:color w:val="000000" w:themeColor="text1"/>
          <w:lang w:val="lt-LT"/>
        </w:rPr>
        <w:t xml:space="preserve"> </w:t>
      </w:r>
      <w:r w:rsidRPr="00166C95">
        <w:rPr>
          <w:b/>
          <w:color w:val="000000" w:themeColor="text1"/>
          <w:lang w:val="lt-LT"/>
        </w:rPr>
        <w:t>Atmintinos datos:</w:t>
      </w:r>
      <w:r w:rsidRPr="00166C95">
        <w:rPr>
          <w:color w:val="000000" w:themeColor="text1"/>
          <w:lang w:val="lt-LT"/>
        </w:rPr>
        <w:t xml:space="preserve">  Sausio 13-ios </w:t>
      </w:r>
      <w:r w:rsidRPr="00166C95">
        <w:rPr>
          <w:shd w:val="clear" w:color="auto" w:fill="FFFFFF"/>
          <w:lang w:val="lt-LT"/>
        </w:rPr>
        <w:t>aukoms atminti buvo surengtas simbolinis mokinių bėgimas „Gyvybės ir mirties keliu“</w:t>
      </w:r>
      <w:r w:rsidRPr="00166C95">
        <w:rPr>
          <w:lang w:val="lt-LT"/>
        </w:rPr>
        <w:t xml:space="preserve">,  Lietuvos valstybės Nepriklausomybės atkūrimo dieną Vasario 16-ąją  gimnazijoje vyko rajoninis </w:t>
      </w:r>
      <w:r w:rsidRPr="00166C95">
        <w:rPr>
          <w:bCs/>
          <w:lang w:val="lt-LT"/>
        </w:rPr>
        <w:t xml:space="preserve">Krepšinio turnyras </w:t>
      </w:r>
      <w:r w:rsidRPr="00166C95">
        <w:rPr>
          <w:lang w:val="lt-LT"/>
        </w:rPr>
        <w:t xml:space="preserve">ir šventinis koncertas,  Kovo 11-oji – paminėti suorganizuotas  „Protų mūšis“, vyko filmo „Ekskursantė peržiūra“,  Šeimos diena – Šeimų šventė. , </w:t>
      </w:r>
      <w:r w:rsidRPr="00166C95">
        <w:rPr>
          <w:bCs/>
          <w:lang w:val="lt-LT"/>
        </w:rPr>
        <w:t xml:space="preserve">Dviratininkų žygis minint 70 - </w:t>
      </w:r>
      <w:proofErr w:type="spellStart"/>
      <w:r w:rsidRPr="00166C95">
        <w:rPr>
          <w:bCs/>
          <w:lang w:val="lt-LT"/>
        </w:rPr>
        <w:t>ąsias</w:t>
      </w:r>
      <w:proofErr w:type="spellEnd"/>
      <w:r w:rsidRPr="00166C95">
        <w:rPr>
          <w:bCs/>
          <w:lang w:val="lt-LT"/>
        </w:rPr>
        <w:t xml:space="preserve"> Kalniškės mūšio metines, dalyvavome </w:t>
      </w:r>
      <w:r w:rsidRPr="00166C95">
        <w:rPr>
          <w:lang w:val="lt-LT"/>
        </w:rPr>
        <w:t xml:space="preserve">renginyje, skirtame Etnografinių regionų metams paminėti, kuris vyko Simno kultūros centre. </w:t>
      </w:r>
    </w:p>
    <w:p w:rsidR="00806030" w:rsidRPr="00166C95" w:rsidRDefault="00806030" w:rsidP="00166C95">
      <w:pPr>
        <w:ind w:firstLine="1296"/>
        <w:jc w:val="both"/>
        <w:rPr>
          <w:lang w:val="lt-LT"/>
        </w:rPr>
      </w:pPr>
      <w:r w:rsidRPr="00166C95">
        <w:rPr>
          <w:b/>
          <w:color w:val="000000"/>
          <w:lang w:val="lt-LT"/>
        </w:rPr>
        <w:t>Vyko pilietinės akcijos</w:t>
      </w:r>
      <w:r w:rsidR="00166C95">
        <w:rPr>
          <w:color w:val="000000"/>
          <w:lang w:val="lt-LT"/>
        </w:rPr>
        <w:t xml:space="preserve"> „</w:t>
      </w:r>
      <w:r w:rsidRPr="00166C95">
        <w:rPr>
          <w:color w:val="000000"/>
          <w:lang w:val="lt-LT"/>
        </w:rPr>
        <w:t xml:space="preserve">Pasaulis be skurdo“, „Uždek žvakutę ant pamiršto kapo“, „Gerumo nebūna per daug“, ,,Nerūkau ir nesiūlau“ – nerūkymo dienai paminėti. </w:t>
      </w:r>
      <w:proofErr w:type="spellStart"/>
      <w:r w:rsidRPr="00166C95">
        <w:rPr>
          <w:color w:val="000000"/>
          <w:lang w:val="lt-LT"/>
        </w:rPr>
        <w:t>Maironiečių</w:t>
      </w:r>
      <w:proofErr w:type="spellEnd"/>
      <w:r w:rsidRPr="00166C95">
        <w:rPr>
          <w:color w:val="000000"/>
          <w:lang w:val="lt-LT"/>
        </w:rPr>
        <w:t xml:space="preserve"> ir maltiečių organizacijos nariai prie Simno bažnyčios organizavo „Maltiečių sriuba – 2015“ – rinko aukas ir dalino sriubą</w:t>
      </w:r>
      <w:r w:rsidRPr="00166C95">
        <w:rPr>
          <w:bCs/>
          <w:color w:val="000000"/>
          <w:lang w:val="lt-LT"/>
        </w:rPr>
        <w:t xml:space="preserve">, </w:t>
      </w:r>
      <w:r w:rsidRPr="00166C95">
        <w:rPr>
          <w:color w:val="000000"/>
          <w:lang w:val="lt-LT"/>
        </w:rPr>
        <w:t xml:space="preserve">„Atmintis gyva, nes liudija“, Žydų genocido diena, savaitė be patyčių, Lietuvos kariuomenės diena. Savaitės „Be patyčių “ metu organizavo akciją „Dovanoju tau </w:t>
      </w:r>
      <w:r w:rsidRPr="00166C95">
        <w:rPr>
          <w:color w:val="000000"/>
          <w:lang w:val="lt-LT"/>
        </w:rPr>
        <w:lastRenderedPageBreak/>
        <w:t xml:space="preserve">šypseną“. Spalio 13-17 dienomis vyko akcija „Sveikatingumo pertraukų metu savaitė“, </w:t>
      </w:r>
      <w:r w:rsidRPr="00166C95">
        <w:rPr>
          <w:lang w:val="lt-LT"/>
        </w:rPr>
        <w:t>respublikiniame Tautinių juostų, apyrankių pynimo konkurse ,, Lietuvai ir man“ ; meninėje akcijoje „Būk matomas, būk Saugus “, respublikinėje akc</w:t>
      </w:r>
      <w:r w:rsidR="00166C95">
        <w:rPr>
          <w:lang w:val="lt-LT"/>
        </w:rPr>
        <w:t>ijoje „ Lietuvos berniukai prieš</w:t>
      </w:r>
      <w:r w:rsidRPr="00166C95">
        <w:rPr>
          <w:lang w:val="lt-LT"/>
        </w:rPr>
        <w:t xml:space="preserve"> smurtą ir narkomaniją, Pyragų diena, „ Draugystės pynė“. </w:t>
      </w:r>
    </w:p>
    <w:p w:rsidR="00806030" w:rsidRDefault="00806030" w:rsidP="00166C95">
      <w:pPr>
        <w:pStyle w:val="prastasistinklapis"/>
        <w:spacing w:before="0" w:beforeAutospacing="0" w:after="0" w:afterAutospacing="0"/>
        <w:ind w:firstLine="567"/>
        <w:jc w:val="both"/>
      </w:pPr>
      <w:r w:rsidRPr="00C36936">
        <w:rPr>
          <w:b/>
          <w:color w:val="000000" w:themeColor="text1"/>
        </w:rPr>
        <w:t>Karjeros ugdymas:</w:t>
      </w:r>
      <w:r w:rsidRPr="00C36936">
        <w:rPr>
          <w:b/>
          <w:bCs/>
          <w:color w:val="000000" w:themeColor="text1"/>
        </w:rPr>
        <w:t xml:space="preserve"> </w:t>
      </w:r>
      <w:r w:rsidRPr="00C36936">
        <w:rPr>
          <w:bCs/>
          <w:color w:val="000000" w:themeColor="text1"/>
        </w:rPr>
        <w:t xml:space="preserve">Simno gimnazijoje lankėsi Alytaus kolegijos atstovės. Jos bendravo su III – IV g klasių mokiniais. Susitikimo metu mokiniai sužinojo , kokias specialybes gali įsigyti Alytaus kolegijoje, susipažino su stojimo sąlygomis. </w:t>
      </w:r>
      <w:proofErr w:type="spellStart"/>
      <w:r w:rsidRPr="00C36936">
        <w:rPr>
          <w:bCs/>
          <w:color w:val="000000" w:themeColor="text1"/>
        </w:rPr>
        <w:t>IIIg</w:t>
      </w:r>
      <w:proofErr w:type="spellEnd"/>
      <w:r w:rsidRPr="00C36936">
        <w:rPr>
          <w:bCs/>
          <w:color w:val="000000" w:themeColor="text1"/>
        </w:rPr>
        <w:t xml:space="preserve"> </w:t>
      </w:r>
      <w:proofErr w:type="spellStart"/>
      <w:r w:rsidRPr="00C36936">
        <w:rPr>
          <w:bCs/>
          <w:color w:val="000000" w:themeColor="text1"/>
        </w:rPr>
        <w:t>kl</w:t>
      </w:r>
      <w:proofErr w:type="spellEnd"/>
      <w:r w:rsidRPr="00C36936">
        <w:rPr>
          <w:bCs/>
          <w:color w:val="000000" w:themeColor="text1"/>
        </w:rPr>
        <w:t>. Mokiniai lankėsi Vilniaus „Litexpo“ parodų rūmuose vykusioje parodoje „Studijos 2015“</w:t>
      </w:r>
      <w:r w:rsidRPr="00C36936">
        <w:rPr>
          <w:color w:val="000000" w:themeColor="text1"/>
        </w:rPr>
        <w:t xml:space="preserve">  dalyvavo Alytuje ugdymo karjerai skirtame renginyje „Profesijų mugė“.</w:t>
      </w:r>
      <w:r>
        <w:rPr>
          <w:color w:val="000000" w:themeColor="text1"/>
        </w:rPr>
        <w:t xml:space="preserve"> </w:t>
      </w:r>
      <w:r>
        <w:t xml:space="preserve">7-IIg </w:t>
      </w:r>
      <w:proofErr w:type="spellStart"/>
      <w:r>
        <w:t>kl</w:t>
      </w:r>
      <w:proofErr w:type="spellEnd"/>
      <w:r>
        <w:t xml:space="preserve">. mokinių atstovai vyko į </w:t>
      </w:r>
      <w:proofErr w:type="spellStart"/>
      <w:r>
        <w:t>patyriminį</w:t>
      </w:r>
      <w:proofErr w:type="spellEnd"/>
      <w:r>
        <w:t xml:space="preserve"> vizitą Marijampolėje, kur UAB „Suvalkietis“ susipažino su spaustuvininko, žurnalisto profesija, DNB banke – su bankininko, o Marijampolės rajono aplinkos apsaugos departamente – ekologo specialybėmis, </w:t>
      </w:r>
      <w:r w:rsidR="00166C95">
        <w:t>l</w:t>
      </w:r>
      <w:r>
        <w:t xml:space="preserve">ankėsi Žuvininkystės tarnybos prie LRŽŪM Žuvivaisos skyriaus Simno poskyryje, kur susipažino su žuvininko ir žuvivaisos darbuotojo profesijomis. </w:t>
      </w:r>
      <w:proofErr w:type="spellStart"/>
      <w:r>
        <w:t>IIag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. mokiniai organizavo </w:t>
      </w:r>
      <w:proofErr w:type="spellStart"/>
      <w:r>
        <w:t>patyriminį</w:t>
      </w:r>
      <w:proofErr w:type="spellEnd"/>
      <w:r>
        <w:t xml:space="preserve"> vizitą į Alytaus r. Simno darželį, kur stebėjo vaikų darželio auklėtojo darbą. </w:t>
      </w:r>
      <w:proofErr w:type="spellStart"/>
      <w:r>
        <w:t>Iabg</w:t>
      </w:r>
      <w:proofErr w:type="spellEnd"/>
      <w:r>
        <w:t xml:space="preserve"> kasių atstovai lankėsi Alytaus dailiųjų amatų mokykloje, kur ne tik susipažino su profesijų pasiūla, bet ir dalyvavo užsiėmimuose – drožė žvakides ir lipdė iš molio pieštukines.7 klasių mokiniai susipažino su kirpėjo profesija  dalyvavo </w:t>
      </w:r>
      <w:proofErr w:type="spellStart"/>
      <w:r>
        <w:t>patyriminiame</w:t>
      </w:r>
      <w:proofErr w:type="spellEnd"/>
      <w:r>
        <w:t xml:space="preserve"> vizite į kirpyklą. 7-III klasių mokiniai Molėtų observatorijos etnokosmologijos muziejuje susipažino su meteorologo ir astronomo profesijomis. 6 klasių mokiniai UAB „Simno komunalininkas“ susipažino su komunalininko profesija. 5 </w:t>
      </w:r>
      <w:proofErr w:type="spellStart"/>
      <w:r>
        <w:t>kl</w:t>
      </w:r>
      <w:proofErr w:type="spellEnd"/>
      <w:r>
        <w:t xml:space="preserve">. mokiniai vyko į </w:t>
      </w:r>
      <w:proofErr w:type="spellStart"/>
      <w:r>
        <w:t>patyriminį</w:t>
      </w:r>
      <w:proofErr w:type="spellEnd"/>
      <w:r>
        <w:t xml:space="preserve"> vizitą –  aplankė UAB „Nemuno vaistinė“ Simno filialą, kur susipažino su vaistininko profesija. III-IV g klasių mokiniai susitiko su Mykolo </w:t>
      </w:r>
      <w:proofErr w:type="spellStart"/>
      <w:r>
        <w:t>Romerio</w:t>
      </w:r>
      <w:proofErr w:type="spellEnd"/>
      <w:r>
        <w:t xml:space="preserve"> universiteto Viešojo saugumo fakulteto trečio kurso studente Ugne  ir AVPK Prevencinio poskyrio specialistu V. </w:t>
      </w:r>
      <w:proofErr w:type="spellStart"/>
      <w:r>
        <w:t>Sujeta</w:t>
      </w:r>
      <w:proofErr w:type="spellEnd"/>
      <w:r>
        <w:t xml:space="preserve"> , kurie supažindino su policininko profesija. </w:t>
      </w:r>
    </w:p>
    <w:p w:rsidR="00806030" w:rsidRDefault="00806030" w:rsidP="00166C95">
      <w:pPr>
        <w:jc w:val="both"/>
        <w:rPr>
          <w:lang w:val="lt-LT"/>
        </w:rPr>
      </w:pPr>
      <w:r w:rsidRPr="00BB77ED">
        <w:rPr>
          <w:lang w:val="lt-LT"/>
        </w:rPr>
        <w:t xml:space="preserve">Alytaus teritorinės darbo biržos Jaunimo centro specialistė  II – III g  klasių mokinius </w:t>
      </w:r>
      <w:r>
        <w:rPr>
          <w:lang w:val="lt-LT"/>
        </w:rPr>
        <w:t>su</w:t>
      </w:r>
      <w:r w:rsidRPr="00BB77ED">
        <w:rPr>
          <w:lang w:val="lt-LT"/>
        </w:rPr>
        <w:t>pažindino, kokios specialybės yra paklausios šiuometinėje darbo rinkoje ir kokiems specialistas sunkiau įsidarbinti</w:t>
      </w:r>
      <w:r>
        <w:rPr>
          <w:lang w:val="lt-LT"/>
        </w:rPr>
        <w:t>.</w:t>
      </w:r>
    </w:p>
    <w:p w:rsidR="00806030" w:rsidRPr="00EA28C8" w:rsidRDefault="00806030" w:rsidP="00166C95">
      <w:pPr>
        <w:jc w:val="both"/>
        <w:rPr>
          <w:rFonts w:ascii="Times" w:hAnsi="Times" w:cs="Arial"/>
          <w:color w:val="000000" w:themeColor="text1"/>
          <w:lang w:val="lt-LT"/>
        </w:rPr>
      </w:pPr>
      <w:r w:rsidRPr="00EA28C8">
        <w:rPr>
          <w:b/>
          <w:color w:val="000000"/>
          <w:lang w:val="lt-LT"/>
        </w:rPr>
        <w:t>Organizuotos išvykos, edukacinės programos pasitarnavo mokinių kūrybinių, organizacinių gebėjimų ugdymui, savojo krašto istorijos, etnokultūros pažinimui:</w:t>
      </w:r>
      <w:r w:rsidRPr="00EA28C8">
        <w:rPr>
          <w:color w:val="000000"/>
          <w:lang w:val="lt-LT"/>
        </w:rPr>
        <w:t xml:space="preserve"> </w:t>
      </w:r>
      <w:r w:rsidRPr="00EA28C8">
        <w:rPr>
          <w:color w:val="000000" w:themeColor="text1"/>
          <w:lang w:val="lt-LT"/>
        </w:rPr>
        <w:t xml:space="preserve">4a ir 4b </w:t>
      </w:r>
      <w:proofErr w:type="spellStart"/>
      <w:r w:rsidRPr="00EA28C8">
        <w:rPr>
          <w:color w:val="000000" w:themeColor="text1"/>
          <w:lang w:val="lt-LT"/>
        </w:rPr>
        <w:t>kl</w:t>
      </w:r>
      <w:proofErr w:type="spellEnd"/>
      <w:r w:rsidRPr="00EA28C8">
        <w:rPr>
          <w:color w:val="000000" w:themeColor="text1"/>
          <w:lang w:val="lt-LT"/>
        </w:rPr>
        <w:t xml:space="preserve">.  Vyko į  ekskursija į Trakus, Vilnių, Su </w:t>
      </w:r>
      <w:proofErr w:type="spellStart"/>
      <w:r w:rsidRPr="00EA28C8">
        <w:rPr>
          <w:color w:val="000000" w:themeColor="text1"/>
          <w:lang w:val="lt-LT"/>
        </w:rPr>
        <w:t>IVag</w:t>
      </w:r>
      <w:proofErr w:type="spellEnd"/>
      <w:r w:rsidRPr="00EA28C8">
        <w:rPr>
          <w:color w:val="000000" w:themeColor="text1"/>
          <w:lang w:val="lt-LT"/>
        </w:rPr>
        <w:t xml:space="preserve"> vykome į Studijų mugę Vilniuje, 2 kartus su klase vykome į TV laidos „1000 vaikai“ filmavimą. LŠS Alytaus rinktinės 95-ųjų įkūrimo metinių minėjimas Alytaus kraštotyros muziejuje. mokiniai (II g klasė); Lietuvos šaulių sąjungos Karininko Antano Juozapavičiaus šaulių 1-osio rinktinės ekskursija į Punsko Dariaus ir Girėno pagrindinę mokyklą ir gimnaziją (Lenkijos Respublika). 9 mokiniai (7-III g klasės); Gimnazijos jaunųjų šaulių ekskursija į Kauną.; Išvyka į Aukštųjų mokyklų mugę 2015 Kauno futbolo manieže, 29 mokiniai (IV g klasės); Ekskursija į Lenkiją (</w:t>
      </w:r>
      <w:proofErr w:type="spellStart"/>
      <w:r w:rsidRPr="00EA28C8">
        <w:rPr>
          <w:color w:val="000000" w:themeColor="text1"/>
          <w:lang w:val="lt-LT"/>
        </w:rPr>
        <w:t>Malborkas</w:t>
      </w:r>
      <w:proofErr w:type="spellEnd"/>
      <w:r w:rsidRPr="00EA28C8">
        <w:rPr>
          <w:color w:val="000000" w:themeColor="text1"/>
          <w:lang w:val="lt-LT"/>
        </w:rPr>
        <w:t xml:space="preserve"> – Gdanskas – </w:t>
      </w:r>
      <w:proofErr w:type="spellStart"/>
      <w:r w:rsidRPr="00EA28C8">
        <w:rPr>
          <w:color w:val="000000" w:themeColor="text1"/>
          <w:lang w:val="lt-LT"/>
        </w:rPr>
        <w:t>Šymbarkas</w:t>
      </w:r>
      <w:proofErr w:type="spellEnd"/>
      <w:r w:rsidRPr="00EA28C8">
        <w:rPr>
          <w:color w:val="000000" w:themeColor="text1"/>
          <w:lang w:val="lt-LT"/>
        </w:rPr>
        <w:t xml:space="preserve">).  35 mokiniai (I- IV g klasių); Kauno botanikos sodas, Kauno zoologijos sodas 5ab klasė, Kelionė į Gdanską, Ekskursija į Kauną IX fortą </w:t>
      </w:r>
      <w:proofErr w:type="spellStart"/>
      <w:r w:rsidRPr="00EA28C8">
        <w:rPr>
          <w:color w:val="000000" w:themeColor="text1"/>
          <w:lang w:val="lt-LT"/>
        </w:rPr>
        <w:t>Iag</w:t>
      </w:r>
      <w:proofErr w:type="spellEnd"/>
      <w:r w:rsidRPr="00EA28C8">
        <w:rPr>
          <w:color w:val="000000" w:themeColor="text1"/>
          <w:lang w:val="lt-LT"/>
        </w:rPr>
        <w:t>; pirmokėliai, vyko į nuotykių parką „</w:t>
      </w:r>
      <w:proofErr w:type="spellStart"/>
      <w:r w:rsidRPr="00EA28C8">
        <w:rPr>
          <w:color w:val="000000" w:themeColor="text1"/>
          <w:lang w:val="lt-LT"/>
        </w:rPr>
        <w:t>Tarzanija</w:t>
      </w:r>
      <w:proofErr w:type="spellEnd"/>
      <w:r w:rsidRPr="00EA28C8">
        <w:rPr>
          <w:color w:val="000000" w:themeColor="text1"/>
          <w:lang w:val="lt-LT"/>
        </w:rPr>
        <w:t>“, t</w:t>
      </w:r>
      <w:r w:rsidRPr="00EA28C8">
        <w:rPr>
          <w:rFonts w:ascii="Times" w:hAnsi="Times" w:cs="Arial"/>
          <w:color w:val="000000" w:themeColor="text1"/>
          <w:lang w:val="lt-LT"/>
        </w:rPr>
        <w:t xml:space="preserve">ryliktasis tarptautinis piligriminis žygis „Kryžių kalnas – Šiluva“, dalyvavome Vilniaus LITEXPO parodų rūmuose Baltijos šalių skaitmeninių technologijų ir </w:t>
      </w:r>
      <w:proofErr w:type="spellStart"/>
      <w:r w:rsidRPr="00EA28C8">
        <w:rPr>
          <w:rFonts w:ascii="Times" w:hAnsi="Times" w:cs="Arial"/>
          <w:color w:val="000000" w:themeColor="text1"/>
          <w:lang w:val="lt-LT"/>
        </w:rPr>
        <w:t>verslumo</w:t>
      </w:r>
      <w:proofErr w:type="spellEnd"/>
      <w:r w:rsidRPr="00EA28C8">
        <w:rPr>
          <w:rFonts w:ascii="Times" w:hAnsi="Times" w:cs="Arial"/>
          <w:color w:val="000000" w:themeColor="text1"/>
          <w:lang w:val="lt-LT"/>
        </w:rPr>
        <w:t xml:space="preserve"> renginyje #SWITCH“, Vilniuje parodoje „</w:t>
      </w:r>
      <w:proofErr w:type="spellStart"/>
      <w:r w:rsidRPr="00EA28C8">
        <w:rPr>
          <w:rFonts w:ascii="Times" w:hAnsi="Times" w:cs="Arial"/>
          <w:color w:val="000000" w:themeColor="text1"/>
          <w:lang w:val="lt-LT"/>
        </w:rPr>
        <w:t>Baltic</w:t>
      </w:r>
      <w:proofErr w:type="spellEnd"/>
      <w:r w:rsidRPr="00EA28C8">
        <w:rPr>
          <w:rFonts w:ascii="Times" w:hAnsi="Times" w:cs="Arial"/>
          <w:color w:val="000000" w:themeColor="text1"/>
          <w:lang w:val="lt-LT"/>
        </w:rPr>
        <w:t xml:space="preserve"> </w:t>
      </w:r>
      <w:proofErr w:type="spellStart"/>
      <w:r w:rsidRPr="00EA28C8">
        <w:rPr>
          <w:rFonts w:ascii="Times" w:hAnsi="Times" w:cs="Arial"/>
          <w:color w:val="000000" w:themeColor="text1"/>
          <w:lang w:val="lt-LT"/>
        </w:rPr>
        <w:t>Fashion</w:t>
      </w:r>
      <w:proofErr w:type="spellEnd"/>
      <w:r w:rsidRPr="00EA28C8">
        <w:rPr>
          <w:rFonts w:ascii="Times" w:hAnsi="Times" w:cs="Arial"/>
          <w:color w:val="000000" w:themeColor="text1"/>
          <w:lang w:val="lt-LT"/>
        </w:rPr>
        <w:t xml:space="preserve"> &amp;</w:t>
      </w:r>
      <w:proofErr w:type="spellStart"/>
      <w:r w:rsidRPr="00EA28C8">
        <w:rPr>
          <w:rFonts w:ascii="Times" w:hAnsi="Times" w:cs="Arial"/>
          <w:color w:val="000000" w:themeColor="text1"/>
          <w:lang w:val="lt-LT"/>
        </w:rPr>
        <w:t>Textile</w:t>
      </w:r>
      <w:proofErr w:type="spellEnd"/>
      <w:r w:rsidRPr="00EA28C8">
        <w:rPr>
          <w:rFonts w:ascii="Times" w:hAnsi="Times" w:cs="Arial"/>
          <w:color w:val="000000" w:themeColor="text1"/>
          <w:lang w:val="lt-LT"/>
        </w:rPr>
        <w:t xml:space="preserve"> Vilnius“,</w:t>
      </w:r>
    </w:p>
    <w:p w:rsidR="00806030" w:rsidRPr="00EA28C8" w:rsidRDefault="00806030" w:rsidP="00166C95">
      <w:pPr>
        <w:ind w:firstLine="1296"/>
        <w:jc w:val="both"/>
        <w:rPr>
          <w:b/>
          <w:bCs/>
          <w:lang w:val="lt-LT"/>
        </w:rPr>
      </w:pPr>
      <w:r w:rsidRPr="00EA28C8">
        <w:rPr>
          <w:rFonts w:eastAsia="Calibri"/>
          <w:b/>
          <w:color w:val="000000"/>
          <w:lang w:val="lt-LT"/>
        </w:rPr>
        <w:t>Parodos bibliotekoje:</w:t>
      </w:r>
      <w:r w:rsidRPr="00EA28C8">
        <w:rPr>
          <w:rFonts w:eastAsia="Calibri"/>
          <w:lang w:val="lt-LT"/>
        </w:rPr>
        <w:t xml:space="preserve"> 7a,b  klasių mokinių biologijos kūrybinių darbų „Jūros periodo parkas“ Mokinių kūrybinių darbų paroda „Sportas - sveikata“  - </w:t>
      </w:r>
      <w:proofErr w:type="spellStart"/>
      <w:r w:rsidRPr="00EA28C8">
        <w:rPr>
          <w:rFonts w:eastAsia="Calibri"/>
          <w:lang w:val="lt-LT"/>
        </w:rPr>
        <w:t>Iag</w:t>
      </w:r>
      <w:proofErr w:type="spellEnd"/>
      <w:r w:rsidRPr="00EA28C8">
        <w:rPr>
          <w:rFonts w:eastAsia="Calibri"/>
          <w:lang w:val="lt-LT"/>
        </w:rPr>
        <w:t xml:space="preserve"> mokiniai; </w:t>
      </w:r>
      <w:proofErr w:type="spellStart"/>
      <w:r w:rsidRPr="00EA28C8">
        <w:rPr>
          <w:rFonts w:eastAsia="Calibri"/>
          <w:lang w:val="lt-LT"/>
        </w:rPr>
        <w:t>Ig</w:t>
      </w:r>
      <w:proofErr w:type="spellEnd"/>
      <w:r w:rsidRPr="00EA28C8">
        <w:rPr>
          <w:rFonts w:eastAsia="Calibri"/>
          <w:lang w:val="lt-LT"/>
        </w:rPr>
        <w:t xml:space="preserve"> klasių mokinių kūrybinių darbų  paroda „Spalvotosios mozaikos“;  5 klasių mokinių kūrybinių darbų paroda „</w:t>
      </w:r>
      <w:proofErr w:type="spellStart"/>
      <w:r w:rsidRPr="00EA28C8">
        <w:rPr>
          <w:rFonts w:eastAsia="Calibri"/>
          <w:lang w:val="lt-LT"/>
        </w:rPr>
        <w:t>Mandalos</w:t>
      </w:r>
      <w:proofErr w:type="spellEnd"/>
      <w:r w:rsidRPr="00EA28C8">
        <w:rPr>
          <w:rFonts w:eastAsia="Calibri"/>
          <w:lang w:val="lt-LT"/>
        </w:rPr>
        <w:t xml:space="preserve">“; </w:t>
      </w:r>
      <w:proofErr w:type="spellStart"/>
      <w:r w:rsidRPr="00EA28C8">
        <w:rPr>
          <w:rFonts w:eastAsia="Calibri"/>
          <w:lang w:val="lt-LT"/>
        </w:rPr>
        <w:t>IIIg</w:t>
      </w:r>
      <w:proofErr w:type="spellEnd"/>
      <w:r w:rsidRPr="00EA28C8">
        <w:rPr>
          <w:rFonts w:eastAsia="Calibri"/>
          <w:lang w:val="lt-LT"/>
        </w:rPr>
        <w:t xml:space="preserve">  klasių mokinių kūrybinių darbų paroda „Portretas“;  5 -7  klasių mokinių kūrybinių darbų paroda „Velykų belaukiant “ jas ruošė mokytoja J. </w:t>
      </w:r>
      <w:proofErr w:type="spellStart"/>
      <w:r w:rsidRPr="00EA28C8">
        <w:rPr>
          <w:rFonts w:eastAsia="Calibri"/>
          <w:lang w:val="lt-LT"/>
        </w:rPr>
        <w:t>Lenkauskienė</w:t>
      </w:r>
      <w:proofErr w:type="spellEnd"/>
      <w:r w:rsidRPr="00EA28C8">
        <w:rPr>
          <w:rFonts w:eastAsia="Calibri"/>
          <w:lang w:val="lt-LT"/>
        </w:rPr>
        <w:t xml:space="preserve">.; </w:t>
      </w:r>
      <w:r w:rsidRPr="00EA28C8">
        <w:rPr>
          <w:rFonts w:ascii="Book Antiqua" w:eastAsia="Calibri" w:hAnsi="Book Antiqua" w:cs="Arial"/>
          <w:color w:val="333333"/>
          <w:lang w:val="lt-LT"/>
        </w:rPr>
        <w:t xml:space="preserve">paroda „Stilizuotos gitaros ir ne tik...“. Mokytojas Valerijus </w:t>
      </w:r>
      <w:proofErr w:type="spellStart"/>
      <w:r w:rsidRPr="00EA28C8">
        <w:rPr>
          <w:rFonts w:ascii="Book Antiqua" w:eastAsia="Calibri" w:hAnsi="Book Antiqua" w:cs="Arial"/>
          <w:color w:val="333333"/>
          <w:lang w:val="lt-LT"/>
        </w:rPr>
        <w:t>Šutovas</w:t>
      </w:r>
      <w:proofErr w:type="spellEnd"/>
      <w:r w:rsidRPr="00EA28C8">
        <w:rPr>
          <w:rFonts w:ascii="Book Antiqua" w:eastAsia="Calibri" w:hAnsi="Book Antiqua" w:cs="Arial"/>
          <w:color w:val="333333"/>
          <w:lang w:val="lt-LT"/>
        </w:rPr>
        <w:t xml:space="preserve">; </w:t>
      </w:r>
      <w:r w:rsidRPr="00EA28C8">
        <w:rPr>
          <w:rFonts w:eastAsia="Calibri"/>
          <w:color w:val="333333"/>
          <w:lang w:val="lt-LT"/>
        </w:rPr>
        <w:t xml:space="preserve">Šeimos narių rankdarbių paroda, „ </w:t>
      </w:r>
      <w:proofErr w:type="spellStart"/>
      <w:r w:rsidRPr="00EA28C8">
        <w:rPr>
          <w:rFonts w:eastAsia="Calibri"/>
          <w:color w:val="333333"/>
          <w:lang w:val="lt-LT"/>
        </w:rPr>
        <w:t>Skiautinys</w:t>
      </w:r>
      <w:proofErr w:type="spellEnd"/>
      <w:r w:rsidRPr="00EA28C8">
        <w:rPr>
          <w:rFonts w:eastAsia="Calibri"/>
          <w:color w:val="333333"/>
          <w:lang w:val="lt-LT"/>
        </w:rPr>
        <w:t xml:space="preserve"> kitaip“, „Kol nebuvo kompiuterių“,</w:t>
      </w:r>
      <w:r w:rsidR="00EA28C8">
        <w:rPr>
          <w:rFonts w:eastAsia="Calibri"/>
          <w:color w:val="333333"/>
          <w:lang w:val="lt-LT"/>
        </w:rPr>
        <w:t xml:space="preserve"> </w:t>
      </w:r>
      <w:r w:rsidRPr="00EA28C8">
        <w:rPr>
          <w:color w:val="333333"/>
          <w:lang w:val="lt-LT"/>
        </w:rPr>
        <w:t>kūrybos darbų paroda „ KVILINGAS“, „ Konstrukcinės kompozicijos. Vitražas. Tapyba.</w:t>
      </w:r>
    </w:p>
    <w:p w:rsidR="00806030" w:rsidRPr="00EA28C8" w:rsidRDefault="00806030" w:rsidP="00166C95">
      <w:pPr>
        <w:ind w:firstLine="1296"/>
        <w:jc w:val="both"/>
        <w:rPr>
          <w:color w:val="000000" w:themeColor="text1"/>
          <w:lang w:val="lt-LT"/>
        </w:rPr>
      </w:pPr>
      <w:r w:rsidRPr="00EA28C8">
        <w:rPr>
          <w:b/>
          <w:color w:val="000000"/>
          <w:lang w:val="lt-LT"/>
        </w:rPr>
        <w:t>Projektai ir konkursai</w:t>
      </w:r>
      <w:r w:rsidRPr="00EA28C8">
        <w:rPr>
          <w:color w:val="000000"/>
          <w:lang w:val="lt-LT"/>
        </w:rPr>
        <w:t xml:space="preserve">: </w:t>
      </w:r>
      <w:r w:rsidRPr="00EA28C8">
        <w:rPr>
          <w:shd w:val="clear" w:color="auto" w:fill="FFFFFF"/>
          <w:lang w:val="lt-LT" w:eastAsia="lt-LT"/>
        </w:rPr>
        <w:t>Projektas „Saugios aplinkos mokykloje kūrimas“, LIONS QUEST programa</w:t>
      </w:r>
      <w:r w:rsidRPr="00EA28C8">
        <w:rPr>
          <w:color w:val="000000"/>
          <w:lang w:val="lt-LT"/>
        </w:rPr>
        <w:t xml:space="preserve"> , „Tvirta šeima – stipri tauta 2015m.“, respublikinis projektas „Pavasarinis šėlsmas“, 15 gimnazijos mokinių dalyvavome Baltarusijoje, Minske, vaikų vasaros futbolo stovykloje, skirtoje Lietuvos ir Baltarusijos vaikams, antri metai vykdomas projektas, skirtas vaikų </w:t>
      </w:r>
      <w:r w:rsidRPr="00EA28C8">
        <w:rPr>
          <w:color w:val="000000"/>
          <w:lang w:val="lt-LT"/>
        </w:rPr>
        <w:lastRenderedPageBreak/>
        <w:t xml:space="preserve">užimtumo, saviraiškos, žalingų įpročių prevencijai –  „Dvasinio ugdymo ir sveikatingumo stovykla“.  </w:t>
      </w:r>
      <w:r w:rsidRPr="00EA28C8">
        <w:rPr>
          <w:lang w:val="lt-LT"/>
        </w:rPr>
        <w:t xml:space="preserve">Respublikinis šokių festivalis-konkursas „ŠOKIO KORYS“,  „Linksmoji polkutė, </w:t>
      </w:r>
      <w:r w:rsidRPr="00EA28C8">
        <w:rPr>
          <w:color w:val="000000" w:themeColor="text1"/>
          <w:lang w:val="lt-LT" w:eastAsia="lt-LT"/>
        </w:rPr>
        <w:t xml:space="preserve">Mokinių nacionaliniame  konkurse </w:t>
      </w:r>
      <w:r w:rsidRPr="00EA28C8">
        <w:rPr>
          <w:bCs/>
          <w:color w:val="000000" w:themeColor="text1"/>
          <w:lang w:val="lt-LT" w:eastAsia="lt-LT"/>
        </w:rPr>
        <w:t>„Lietuvos kovų už laisvę ir netekčių istorija“</w:t>
      </w:r>
      <w:r w:rsidRPr="00EA28C8">
        <w:rPr>
          <w:color w:val="000000" w:themeColor="text1"/>
          <w:lang w:val="lt-LT" w:eastAsia="lt-LT"/>
        </w:rPr>
        <w:t xml:space="preserve"> (piešinių konkursas), </w:t>
      </w:r>
      <w:r w:rsidRPr="00EA28C8">
        <w:rPr>
          <w:color w:val="000000" w:themeColor="text1"/>
          <w:lang w:val="lt-LT"/>
        </w:rPr>
        <w:t xml:space="preserve">Respublikinis mokinių piešinių konkursas „Pavogta </w:t>
      </w:r>
      <w:proofErr w:type="spellStart"/>
      <w:r w:rsidRPr="00EA28C8">
        <w:rPr>
          <w:color w:val="000000" w:themeColor="text1"/>
          <w:lang w:val="lt-LT"/>
        </w:rPr>
        <w:t>tapatybė“,IX</w:t>
      </w:r>
      <w:proofErr w:type="spellEnd"/>
      <w:r w:rsidRPr="00EA28C8">
        <w:rPr>
          <w:color w:val="000000" w:themeColor="text1"/>
          <w:lang w:val="lt-LT"/>
        </w:rPr>
        <w:t xml:space="preserve"> respublikinis populiarios dainos festivalis „Baltumo šventė, VII-Dzūkijos regiono vaikų ir moksleivių liaudies kūrybos atlikėjų konkursas „</w:t>
      </w:r>
      <w:proofErr w:type="spellStart"/>
      <w:r w:rsidRPr="00EA28C8">
        <w:rPr>
          <w:color w:val="000000" w:themeColor="text1"/>
          <w:lang w:val="lt-LT"/>
        </w:rPr>
        <w:t>Šalcinėlis-2015“,</w:t>
      </w:r>
      <w:proofErr w:type="spellEnd"/>
      <w:r w:rsidR="00EA28C8">
        <w:rPr>
          <w:color w:val="000000" w:themeColor="text1"/>
          <w:lang w:val="lt-LT"/>
        </w:rPr>
        <w:t xml:space="preserve"> </w:t>
      </w:r>
      <w:r w:rsidRPr="00EA28C8">
        <w:rPr>
          <w:color w:val="000000" w:themeColor="text1"/>
          <w:lang w:val="lt-LT"/>
        </w:rPr>
        <w:t>Lietuvos vaikų ir moksleivių lietuv</w:t>
      </w:r>
      <w:r w:rsidR="00EA28C8">
        <w:rPr>
          <w:color w:val="000000" w:themeColor="text1"/>
          <w:lang w:val="lt-LT"/>
        </w:rPr>
        <w:t>ių liaudies kūrybos atlikėjų kon</w:t>
      </w:r>
      <w:r w:rsidRPr="00EA28C8">
        <w:rPr>
          <w:color w:val="000000" w:themeColor="text1"/>
          <w:lang w:val="lt-LT"/>
        </w:rPr>
        <w:t>kursas „</w:t>
      </w:r>
      <w:proofErr w:type="spellStart"/>
      <w:r w:rsidRPr="00EA28C8">
        <w:rPr>
          <w:color w:val="000000" w:themeColor="text1"/>
          <w:lang w:val="lt-LT"/>
        </w:rPr>
        <w:t>Tramtatulis</w:t>
      </w:r>
      <w:proofErr w:type="spellEnd"/>
      <w:r w:rsidRPr="00EA28C8">
        <w:rPr>
          <w:color w:val="000000" w:themeColor="text1"/>
          <w:lang w:val="lt-LT"/>
        </w:rPr>
        <w:t>“</w:t>
      </w:r>
      <w:r w:rsidR="00EA28C8">
        <w:rPr>
          <w:color w:val="000000" w:themeColor="text1"/>
          <w:lang w:val="lt-LT"/>
        </w:rPr>
        <w:t>, konkursas „</w:t>
      </w:r>
      <w:r w:rsidRPr="00EA28C8">
        <w:rPr>
          <w:color w:val="000000" w:themeColor="text1"/>
          <w:lang w:val="lt-LT"/>
        </w:rPr>
        <w:t>Atšvaitas, kurį norisi naudoti visada“, konkurse viktorinoje „Saugi aplinka – saugūs mes“.</w:t>
      </w:r>
    </w:p>
    <w:p w:rsidR="009C7C6B" w:rsidRPr="006769C4" w:rsidRDefault="009C7C6B" w:rsidP="00166C95">
      <w:pPr>
        <w:shd w:val="clear" w:color="auto" w:fill="FFFFFF"/>
        <w:ind w:firstLine="720"/>
        <w:jc w:val="both"/>
        <w:rPr>
          <w:lang w:val="lt-LT"/>
        </w:rPr>
      </w:pPr>
      <w:r w:rsidRPr="006769C4">
        <w:rPr>
          <w:b/>
          <w:bCs/>
          <w:lang w:val="lt-LT"/>
        </w:rPr>
        <w:t>Vaiko gerovės komisijos veikla (pagrindinės veiklos kryptys, darbai, renginiai, rezultatai):</w:t>
      </w:r>
    </w:p>
    <w:p w:rsidR="009C7C6B" w:rsidRPr="006769C4" w:rsidRDefault="00EA28C8" w:rsidP="00166C95">
      <w:pPr>
        <w:ind w:firstLine="720"/>
        <w:jc w:val="both"/>
        <w:rPr>
          <w:lang w:val="lt-LT"/>
        </w:rPr>
      </w:pPr>
      <w:r>
        <w:rPr>
          <w:b/>
          <w:bCs/>
          <w:lang w:val="lt-LT"/>
        </w:rPr>
        <w:t> Pagrindinės veiklos kryptys.</w:t>
      </w:r>
    </w:p>
    <w:p w:rsidR="009C7C6B" w:rsidRDefault="003B5B7E" w:rsidP="00166C95">
      <w:pPr>
        <w:pStyle w:val="prastasistinklapis"/>
        <w:spacing w:before="0" w:beforeAutospacing="0" w:after="0" w:afterAutospacing="0"/>
        <w:ind w:firstLine="720"/>
        <w:jc w:val="both"/>
      </w:pPr>
      <w:r>
        <w:t>2015</w:t>
      </w:r>
      <w:r w:rsidR="009C7C6B">
        <w:t xml:space="preserve"> m. Simno gimnazijos VGK  didelį dėmesį skyrė  priemonėms, mažinančioms smurtą ir patyčias, alkoholio, tabako ir kitų psichotropinių medžiagų vartoji</w:t>
      </w:r>
      <w:r>
        <w:t>mą. Aptartos</w:t>
      </w:r>
      <w:r w:rsidR="009C7C6B">
        <w:t xml:space="preserve"> galimybės ugdyti pagrindinius sveikos gyvensenos principus. Ypatingas dėmesys</w:t>
      </w:r>
      <w:r>
        <w:t xml:space="preserve"> (kaip ir praėjusiais metais)</w:t>
      </w:r>
      <w:r w:rsidR="009C7C6B">
        <w:t xml:space="preserve"> buvo skiriamas mokyklos lankomumo gerinimui.</w:t>
      </w:r>
    </w:p>
    <w:p w:rsidR="00EA28C8" w:rsidRPr="00EA28C8" w:rsidRDefault="00EA28C8" w:rsidP="00166C95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EA28C8">
        <w:rPr>
          <w:b/>
        </w:rPr>
        <w:t>Darbai, renginiai.</w:t>
      </w:r>
    </w:p>
    <w:p w:rsidR="009C7C6B" w:rsidRDefault="00321E76" w:rsidP="00166C95">
      <w:pPr>
        <w:pStyle w:val="prastasistinklapis"/>
        <w:spacing w:before="0" w:beforeAutospacing="0" w:after="0" w:afterAutospacing="0"/>
        <w:ind w:firstLine="720"/>
        <w:jc w:val="both"/>
      </w:pPr>
      <w:r>
        <w:t>Per metus organizuot</w:t>
      </w:r>
      <w:r w:rsidR="00EA28C8">
        <w:t>i 9</w:t>
      </w:r>
      <w:r>
        <w:t xml:space="preserve"> posėdžiai</w:t>
      </w:r>
      <w:r w:rsidR="009C7C6B">
        <w:t xml:space="preserve">, per kuriuos buvo kalbama apie prevencinės </w:t>
      </w:r>
      <w:r>
        <w:t>veiklos gimnazijoje tobulinimą</w:t>
      </w:r>
      <w:r w:rsidR="009C7C6B">
        <w:t>, svarstyti konkretūs įvykiai, aptarti mokinių lankomumo klausimai, teikiamos konsultacijos ir tvarkomi dokumentai vaikams, turintiems specialiųjų ugdymosi poreikių.</w:t>
      </w:r>
    </w:p>
    <w:p w:rsidR="009C7C6B" w:rsidRDefault="00321E76" w:rsidP="00166C95">
      <w:pPr>
        <w:pStyle w:val="prastasistinklapis"/>
        <w:spacing w:before="0" w:beforeAutospacing="0" w:after="0" w:afterAutospacing="0"/>
        <w:ind w:firstLine="720"/>
        <w:jc w:val="both"/>
      </w:pPr>
      <w:r>
        <w:t>2014-2015</w:t>
      </w:r>
      <w:r w:rsidR="009C7C6B">
        <w:t xml:space="preserve"> mokslo metų p</w:t>
      </w:r>
      <w:r>
        <w:t>radžioje  gimnazijoje mokėsi 364 mokiniai, 50</w:t>
      </w:r>
      <w:r w:rsidR="009C7C6B">
        <w:t xml:space="preserve"> iš jų buvo teikiama logopedo pagalba. Mokytojai konsultuoti dėl darbo su SUP mokin</w:t>
      </w:r>
      <w:r>
        <w:t>iais: įrašų ilgalaikiuose planuose apie pritaikomas programas, ugdymo priemonių parinkimą</w:t>
      </w:r>
      <w:r w:rsidR="009C7C6B">
        <w:t xml:space="preserve"> ir </w:t>
      </w:r>
      <w:r>
        <w:t>specialių mokymo būdų pritaikymą.</w:t>
      </w:r>
      <w:r w:rsidR="009C7C6B">
        <w:t xml:space="preserve"> </w:t>
      </w:r>
      <w:r>
        <w:t xml:space="preserve">Taip pat buvo aptarti </w:t>
      </w:r>
      <w:r w:rsidR="009C7C6B">
        <w:t xml:space="preserve">dokumentų </w:t>
      </w:r>
      <w:r>
        <w:t>rengimo, tvarkymo klausimai bei individualizuotų programų</w:t>
      </w:r>
      <w:r w:rsidR="00B04B82">
        <w:t xml:space="preserve"> rengimo reikalavimai.</w:t>
      </w:r>
    </w:p>
    <w:p w:rsidR="006262EF" w:rsidRPr="006262EF" w:rsidRDefault="009C7C6B" w:rsidP="00166C95">
      <w:pPr>
        <w:ind w:firstLine="567"/>
        <w:jc w:val="both"/>
        <w:rPr>
          <w:lang w:val="lt-LT"/>
        </w:rPr>
      </w:pPr>
      <w:r w:rsidRPr="00F7586D">
        <w:rPr>
          <w:lang w:val="lt-LT"/>
        </w:rPr>
        <w:t xml:space="preserve">Logopedė Asta </w:t>
      </w:r>
      <w:proofErr w:type="spellStart"/>
      <w:r w:rsidR="006262EF">
        <w:rPr>
          <w:lang w:val="lt-LT"/>
        </w:rPr>
        <w:t>Panebažienė</w:t>
      </w:r>
      <w:proofErr w:type="spellEnd"/>
      <w:r w:rsidR="006262EF">
        <w:rPr>
          <w:lang w:val="lt-LT"/>
        </w:rPr>
        <w:t xml:space="preserve"> </w:t>
      </w:r>
      <w:r w:rsidR="006262EF" w:rsidRPr="006262EF">
        <w:rPr>
          <w:lang w:val="lt-LT"/>
        </w:rPr>
        <w:t>b</w:t>
      </w:r>
      <w:r w:rsidR="006262EF">
        <w:rPr>
          <w:lang w:val="lt-LT"/>
        </w:rPr>
        <w:t>endradarbiavo</w:t>
      </w:r>
      <w:r w:rsidR="006262EF" w:rsidRPr="006262EF">
        <w:rPr>
          <w:lang w:val="lt-LT"/>
        </w:rPr>
        <w:t xml:space="preserve"> su mokyklos vadovais, mokytojais, moki</w:t>
      </w:r>
      <w:r w:rsidR="006262EF">
        <w:rPr>
          <w:lang w:val="lt-LT"/>
        </w:rPr>
        <w:t>nių tėvais ir mokiniais. Padėjo</w:t>
      </w:r>
      <w:r w:rsidR="006262EF" w:rsidRPr="006262EF">
        <w:rPr>
          <w:lang w:val="lt-LT"/>
        </w:rPr>
        <w:t xml:space="preserve"> pedagogams pildyti dokumentus, kai mokiniai buvo siunčiami į Alytaus rajono Pedagoginę psichologinę tarnybą, konsultavau d</w:t>
      </w:r>
      <w:r w:rsidR="001B3F0E">
        <w:rPr>
          <w:lang w:val="lt-LT"/>
        </w:rPr>
        <w:t>ėl programų individualizavimo,</w:t>
      </w:r>
      <w:r w:rsidR="006262EF" w:rsidRPr="006262EF">
        <w:rPr>
          <w:lang w:val="lt-LT"/>
        </w:rPr>
        <w:t xml:space="preserve"> pritaikymo ar iškilu</w:t>
      </w:r>
      <w:r w:rsidR="006262EF">
        <w:rPr>
          <w:lang w:val="lt-LT"/>
        </w:rPr>
        <w:t xml:space="preserve">sių kitų problemų. </w:t>
      </w:r>
      <w:r w:rsidR="006262EF" w:rsidRPr="006262EF">
        <w:rPr>
          <w:lang w:val="lt-LT"/>
        </w:rPr>
        <w:t xml:space="preserve">Mokiniai noriai dirbo ne tik klasėje, bet atsinešdavo sąsiuvinius, prašė papildomų užduočių į namus. </w:t>
      </w:r>
    </w:p>
    <w:p w:rsidR="009362AD" w:rsidRPr="001B3F0E" w:rsidRDefault="009362AD" w:rsidP="00166C95">
      <w:pPr>
        <w:ind w:firstLine="567"/>
        <w:jc w:val="both"/>
        <w:rPr>
          <w:lang w:val="lt-LT"/>
        </w:rPr>
      </w:pPr>
      <w:r w:rsidRPr="001B3F0E">
        <w:rPr>
          <w:lang w:val="lt-LT"/>
        </w:rPr>
        <w:t>Rugsėjo mėnes</w:t>
      </w:r>
      <w:r w:rsidR="001B3F0E">
        <w:rPr>
          <w:lang w:val="lt-LT"/>
        </w:rPr>
        <w:t>į, bendradarbiaudama su techno</w:t>
      </w:r>
      <w:r w:rsidRPr="001B3F0E">
        <w:rPr>
          <w:lang w:val="lt-LT"/>
        </w:rPr>
        <w:t>logijų mokyto</w:t>
      </w:r>
      <w:r w:rsidR="006262EF" w:rsidRPr="001B3F0E">
        <w:rPr>
          <w:lang w:val="lt-LT"/>
        </w:rPr>
        <w:t xml:space="preserve">ja Jurgita </w:t>
      </w:r>
      <w:proofErr w:type="spellStart"/>
      <w:r w:rsidR="006262EF" w:rsidRPr="001B3F0E">
        <w:rPr>
          <w:lang w:val="lt-LT"/>
        </w:rPr>
        <w:t>Lenkauskiene</w:t>
      </w:r>
      <w:proofErr w:type="spellEnd"/>
      <w:r w:rsidR="006262EF" w:rsidRPr="001B3F0E">
        <w:rPr>
          <w:lang w:val="lt-LT"/>
        </w:rPr>
        <w:t>, rengė</w:t>
      </w:r>
      <w:r w:rsidRPr="001B3F0E">
        <w:rPr>
          <w:lang w:val="lt-LT"/>
        </w:rPr>
        <w:t xml:space="preserve"> vaikų, turinčių specialiųjų ugdymosi poreikių, darbų parodėlę ,, Mano svajonių Mokytojas“. Išrinkti geriausi darbai buvo eksponuojami Alytaus rajono pedagoginėje psichologinėje tarnyboje.</w:t>
      </w:r>
    </w:p>
    <w:p w:rsidR="009C7C6B" w:rsidRDefault="009C7C6B" w:rsidP="00166C95">
      <w:pPr>
        <w:ind w:firstLine="720"/>
        <w:jc w:val="both"/>
        <w:rPr>
          <w:color w:val="181910"/>
          <w:lang w:val="lt-LT"/>
        </w:rPr>
      </w:pPr>
      <w:r w:rsidRPr="006B3FFE">
        <w:rPr>
          <w:color w:val="181910"/>
          <w:lang w:val="lt-LT"/>
        </w:rPr>
        <w:t>P</w:t>
      </w:r>
      <w:r w:rsidR="006262EF">
        <w:rPr>
          <w:color w:val="181910"/>
          <w:lang w:val="lt-LT"/>
        </w:rPr>
        <w:t>radinių klasių mokytojos tęsė</w:t>
      </w:r>
      <w:r w:rsidRPr="006B3FFE">
        <w:rPr>
          <w:color w:val="181910"/>
          <w:lang w:val="lt-LT"/>
        </w:rPr>
        <w:t xml:space="preserve"> į vaiko ir šeimos socialinių įgūdžių ugdymą orientuo</w:t>
      </w:r>
      <w:r w:rsidR="006262EF">
        <w:rPr>
          <w:color w:val="181910"/>
          <w:lang w:val="lt-LT"/>
        </w:rPr>
        <w:t>tą programą „Įveikime kartu“, gimnazijos</w:t>
      </w:r>
      <w:r w:rsidRPr="006B3FFE">
        <w:rPr>
          <w:color w:val="181910"/>
          <w:lang w:val="lt-LT"/>
        </w:rPr>
        <w:t xml:space="preserve"> bendruomenės n</w:t>
      </w:r>
      <w:r w:rsidR="006262EF">
        <w:rPr>
          <w:color w:val="181910"/>
          <w:lang w:val="lt-LT"/>
        </w:rPr>
        <w:t>ariai tęsė</w:t>
      </w:r>
      <w:r w:rsidR="00430CD6">
        <w:rPr>
          <w:color w:val="181910"/>
          <w:lang w:val="lt-LT"/>
        </w:rPr>
        <w:t xml:space="preserve"> dalyv</w:t>
      </w:r>
      <w:r w:rsidR="001B3F0E">
        <w:rPr>
          <w:color w:val="181910"/>
          <w:lang w:val="lt-LT"/>
        </w:rPr>
        <w:t>av</w:t>
      </w:r>
      <w:r w:rsidR="00430CD6">
        <w:rPr>
          <w:color w:val="181910"/>
          <w:lang w:val="lt-LT"/>
        </w:rPr>
        <w:t>imą</w:t>
      </w:r>
      <w:r w:rsidRPr="006B3FFE">
        <w:rPr>
          <w:color w:val="181910"/>
          <w:lang w:val="lt-LT"/>
        </w:rPr>
        <w:t xml:space="preserve"> gyvenimo įgūdžių ugdymo programoje „Paauglystės kryžkelės“. Dalyvavome tinkle „Sveikatą stiprinanti mokykla“, BMT, „Veiksmo savaitės“ renginiuose.</w:t>
      </w:r>
    </w:p>
    <w:p w:rsidR="006D2F57" w:rsidRPr="006D2F57" w:rsidRDefault="006D2F57" w:rsidP="006D2F57">
      <w:pPr>
        <w:jc w:val="both"/>
        <w:rPr>
          <w:color w:val="181910"/>
          <w:lang w:val="lt-LT"/>
        </w:rPr>
      </w:pPr>
      <w:r w:rsidRPr="006D2F57">
        <w:rPr>
          <w:lang w:val="lt-LT"/>
        </w:rPr>
        <w:t xml:space="preserve">           Socialinė pedagogė </w:t>
      </w:r>
      <w:r w:rsidRPr="006D2F57">
        <w:rPr>
          <w:rStyle w:val="Grietas"/>
          <w:b w:val="0"/>
          <w:lang w:val="lt-LT"/>
        </w:rPr>
        <w:t>kaupė duomenis ir informaciją, ją analizavo.</w:t>
      </w:r>
      <w:r w:rsidRPr="006D2F57">
        <w:rPr>
          <w:color w:val="181910"/>
          <w:lang w:val="lt-LT"/>
        </w:rPr>
        <w:t xml:space="preserve"> Šiuo metu mokykloje rizikos grupei priskirti keturi  mokiniai. Per metus iš mokinių gauti 38 informaciniai raštai, 3 kartus lankytasi mokinių šeimose, individualiai stebėtas ir fiksuotas 4 – ų mokinių elgesys. Per 2015 metus pravesti 171 individualūs pokalbiai – konsultacijos: 13 su tėvais, 15 su mokytojais, 9 su įvairių institucijų specialistais. Buvo organizuojami renginiai, dalyvaujama konkursuose, akcijose, vykdoma prevencija: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Parengtas ir įgyvendintas tęstinis projektas „Dvasinio ugdymo ir sveikatingumo stovykla“</w:t>
      </w:r>
      <w:r>
        <w:rPr>
          <w:color w:val="181910"/>
        </w:rPr>
        <w:t>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Alytaus apskrities VPK prevencinio poskyrio specialisto Saugaus eismo pamokėlės pradinukams</w:t>
      </w:r>
      <w:r>
        <w:rPr>
          <w:color w:val="181910"/>
        </w:rPr>
        <w:t>.</w:t>
      </w:r>
      <w:r w:rsidRPr="00E76B7C">
        <w:rPr>
          <w:color w:val="181910"/>
        </w:rPr>
        <w:t xml:space="preserve"> 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Alytaus apskrities VPK</w:t>
      </w:r>
      <w:r>
        <w:rPr>
          <w:color w:val="181910"/>
        </w:rPr>
        <w:t xml:space="preserve">  konkursas</w:t>
      </w:r>
      <w:r w:rsidRPr="00E76B7C">
        <w:rPr>
          <w:color w:val="181910"/>
        </w:rPr>
        <w:t xml:space="preserve"> „Atšvaitas, kurį norisi naudoti visada“</w:t>
      </w:r>
      <w:r>
        <w:rPr>
          <w:color w:val="181910"/>
        </w:rPr>
        <w:t>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P</w:t>
      </w:r>
      <w:r>
        <w:rPr>
          <w:color w:val="181910"/>
        </w:rPr>
        <w:t>arengtas p</w:t>
      </w:r>
      <w:r w:rsidRPr="00E76B7C">
        <w:rPr>
          <w:color w:val="181910"/>
        </w:rPr>
        <w:t>revencinis lanksti</w:t>
      </w:r>
      <w:r>
        <w:rPr>
          <w:color w:val="181910"/>
        </w:rPr>
        <w:t>nukas Nerūkymo dienos minėjimui.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Vyresniųjų klasių mokiniams organizuotas susitikimas su Alytaus kolegijos atstovais</w:t>
      </w:r>
      <w:r>
        <w:rPr>
          <w:color w:val="181910"/>
        </w:rPr>
        <w:t>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>
        <w:rPr>
          <w:color w:val="181910"/>
        </w:rPr>
        <w:t>Renginys</w:t>
      </w:r>
      <w:r w:rsidRPr="00E76B7C">
        <w:rPr>
          <w:color w:val="181910"/>
        </w:rPr>
        <w:t xml:space="preserve"> „Noriu augti sveikas VI</w:t>
      </w:r>
      <w:r>
        <w:rPr>
          <w:color w:val="181910"/>
        </w:rPr>
        <w:t>“.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Darbo biržos atstovės paska</w:t>
      </w:r>
      <w:r>
        <w:rPr>
          <w:color w:val="181910"/>
        </w:rPr>
        <w:t>ita apie profesijos pasirinkimą.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Praktinė viktorina specialiųjų poreikių mokiniams „Ugnelė – ne seselė“</w:t>
      </w:r>
      <w:r>
        <w:rPr>
          <w:color w:val="181910"/>
        </w:rPr>
        <w:t>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Prevencinio poskyrio specialisto pas</w:t>
      </w:r>
      <w:r>
        <w:rPr>
          <w:color w:val="181910"/>
        </w:rPr>
        <w:t>kaita „Nepilnamečių atsakomybė“.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lastRenderedPageBreak/>
        <w:t>Alytaus rajono VPK Nepilnamečių reikalų pareigūnų veiklos grupės specialisto paskaita mokiniams apie poli</w:t>
      </w:r>
      <w:r>
        <w:rPr>
          <w:color w:val="181910"/>
        </w:rPr>
        <w:t>cininko specialybės pasirinkimą.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 xml:space="preserve">Profesinio </w:t>
      </w:r>
      <w:proofErr w:type="spellStart"/>
      <w:r w:rsidRPr="00E76B7C">
        <w:rPr>
          <w:color w:val="181910"/>
        </w:rPr>
        <w:t>veiklinimo</w:t>
      </w:r>
      <w:proofErr w:type="spellEnd"/>
      <w:r w:rsidRPr="00E76B7C">
        <w:rPr>
          <w:color w:val="181910"/>
        </w:rPr>
        <w:t xml:space="preserve"> vizitas į Žuvininkystės tarnybos prie Lietuvos Respublikos žemės ūkio ministerijos Žu</w:t>
      </w:r>
      <w:r>
        <w:rPr>
          <w:color w:val="181910"/>
        </w:rPr>
        <w:t>vivaisos skyriaus Simno poskyrį.</w:t>
      </w:r>
    </w:p>
    <w:p w:rsidR="006D2F57" w:rsidRPr="00E76B7C" w:rsidRDefault="006D2F57" w:rsidP="006D2F57">
      <w:pPr>
        <w:pStyle w:val="Sraopastraipa"/>
        <w:numPr>
          <w:ilvl w:val="0"/>
          <w:numId w:val="2"/>
        </w:numPr>
        <w:jc w:val="both"/>
        <w:rPr>
          <w:color w:val="181910"/>
        </w:rPr>
      </w:pPr>
      <w:r w:rsidRPr="00E76B7C">
        <w:rPr>
          <w:color w:val="181910"/>
        </w:rPr>
        <w:t>Prevencinės medžiagos platinimas (psichologinės pagalbos, policijos pasitikėjimo numeriai, patarimai, kaip netapti nusikaltėlių aukomis, kaip saugiai elgtis kelyje).</w:t>
      </w:r>
    </w:p>
    <w:p w:rsidR="006D2F57" w:rsidRPr="006B3FFE" w:rsidRDefault="006D2F57" w:rsidP="006D2F57">
      <w:pPr>
        <w:jc w:val="both"/>
        <w:rPr>
          <w:color w:val="181910"/>
          <w:lang w:val="lt-LT"/>
        </w:rPr>
      </w:pPr>
      <w:r w:rsidRPr="006D2F57">
        <w:rPr>
          <w:color w:val="181910"/>
          <w:lang w:val="lt-LT"/>
        </w:rPr>
        <w:t>Gimnazijoje buvo organizuojamas nemokamas maitinimas ir vykdoma jo priežiūra.</w:t>
      </w:r>
    </w:p>
    <w:p w:rsidR="00BA7A29" w:rsidRDefault="009C7C6B" w:rsidP="00166C95">
      <w:pPr>
        <w:pStyle w:val="prastasistinklapis"/>
        <w:spacing w:before="0" w:beforeAutospacing="0" w:after="0" w:afterAutospacing="0"/>
        <w:ind w:firstLine="720"/>
        <w:jc w:val="both"/>
      </w:pPr>
      <w:r>
        <w:t>Atliktos mokinių patikros dėl pedikuliozės, kuprinių svėri</w:t>
      </w:r>
      <w:r w:rsidR="00BA7A29">
        <w:t xml:space="preserve">mo akcija „Ką kuprinėje neši?“. </w:t>
      </w:r>
    </w:p>
    <w:p w:rsidR="009C7C6B" w:rsidRDefault="009C7C6B" w:rsidP="00166C95">
      <w:pPr>
        <w:pStyle w:val="prastasistinklapis"/>
        <w:spacing w:before="0" w:beforeAutospacing="0" w:after="0" w:afterAutospacing="0"/>
        <w:ind w:firstLine="720"/>
        <w:jc w:val="both"/>
      </w:pPr>
      <w:r>
        <w:t xml:space="preserve">VGK nariai kėlė kvalifikaciją įvairiuose kursuose, seminaruose. Gerąja darbo patirtimi VGK nariai dalinosi per kasmetinę konferenciją „Dirbame bendradarbiaudami“. </w:t>
      </w:r>
    </w:p>
    <w:p w:rsidR="009C7C6B" w:rsidRDefault="009C7C6B" w:rsidP="00166C95">
      <w:pPr>
        <w:pStyle w:val="prastasistinklapis"/>
        <w:spacing w:before="0" w:beforeAutospacing="0" w:after="0" w:afterAutospacing="0"/>
        <w:ind w:firstLine="720"/>
        <w:jc w:val="both"/>
      </w:pPr>
      <w:r>
        <w:t>Krizinių situacijų per 2013 metus buvo išvengta.</w:t>
      </w:r>
    </w:p>
    <w:p w:rsidR="009C7C6B" w:rsidRPr="006769C4" w:rsidRDefault="009C7C6B" w:rsidP="009C7C6B">
      <w:pPr>
        <w:ind w:firstLine="720"/>
        <w:jc w:val="both"/>
        <w:rPr>
          <w:bCs/>
          <w:color w:val="000000"/>
          <w:lang w:val="lt-LT"/>
        </w:rPr>
      </w:pPr>
    </w:p>
    <w:p w:rsidR="00971532" w:rsidRDefault="00971532" w:rsidP="00971532">
      <w:pPr>
        <w:spacing w:line="276" w:lineRule="auto"/>
        <w:jc w:val="center"/>
        <w:rPr>
          <w:b/>
        </w:rPr>
      </w:pPr>
      <w:r w:rsidRPr="00FE2003">
        <w:rPr>
          <w:b/>
        </w:rPr>
        <w:t>VEIKLOS STIPRIŲJŲ IR SILPNŲJŲ PUSIŲ BEI GALIMYBIŲ IR GRĖSMIŲ ANALIZĖ (SSGG)</w:t>
      </w:r>
    </w:p>
    <w:p w:rsidR="00971532" w:rsidRDefault="00971532" w:rsidP="00971532">
      <w:pPr>
        <w:spacing w:line="276" w:lineRule="auto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4"/>
        <w:gridCol w:w="4870"/>
      </w:tblGrid>
      <w:tr w:rsidR="00971532" w:rsidTr="00971532">
        <w:tc>
          <w:tcPr>
            <w:tcW w:w="7109" w:type="dxa"/>
          </w:tcPr>
          <w:p w:rsidR="00971532" w:rsidRPr="00BF2C91" w:rsidRDefault="00971532" w:rsidP="00795100">
            <w:pPr>
              <w:spacing w:line="276" w:lineRule="auto"/>
              <w:jc w:val="center"/>
              <w:rPr>
                <w:b/>
                <w:lang w:val="lt-LT"/>
              </w:rPr>
            </w:pPr>
            <w:r w:rsidRPr="00BF2C91">
              <w:rPr>
                <w:b/>
                <w:lang w:val="lt-LT"/>
              </w:rPr>
              <w:t>Stiprybės</w:t>
            </w:r>
          </w:p>
        </w:tc>
        <w:tc>
          <w:tcPr>
            <w:tcW w:w="7110" w:type="dxa"/>
          </w:tcPr>
          <w:p w:rsidR="00971532" w:rsidRPr="00BF2C91" w:rsidRDefault="00BF2C91" w:rsidP="00795100">
            <w:pPr>
              <w:spacing w:line="276" w:lineRule="auto"/>
              <w:jc w:val="center"/>
              <w:rPr>
                <w:b/>
                <w:lang w:val="lt-LT"/>
              </w:rPr>
            </w:pPr>
            <w:r w:rsidRPr="00BF2C91">
              <w:rPr>
                <w:b/>
                <w:lang w:val="lt-LT"/>
              </w:rPr>
              <w:t>Silpnybės</w:t>
            </w:r>
          </w:p>
        </w:tc>
      </w:tr>
      <w:tr w:rsidR="00971532" w:rsidTr="00971532">
        <w:tc>
          <w:tcPr>
            <w:tcW w:w="7109" w:type="dxa"/>
          </w:tcPr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Bendruomenė saugo gimnazijos istorinę atmintį, puoselėja ir kuria nūdienai pritaikytas tradicijas.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Dauguma bendruomenės narių didžiuojasi gimnazija. </w:t>
            </w:r>
          </w:p>
          <w:p w:rsidR="00281B4B" w:rsidRPr="00795100" w:rsidRDefault="00281B4B" w:rsidP="00281B4B">
            <w:pPr>
              <w:spacing w:line="276" w:lineRule="auto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Tinkama mokytojų kvalifikacija.</w:t>
            </w:r>
          </w:p>
          <w:p w:rsidR="00281B4B" w:rsidRPr="00795100" w:rsidRDefault="00281B4B" w:rsidP="00281B4B">
            <w:pPr>
              <w:spacing w:line="276" w:lineRule="auto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Planingai vykdomas veiklos įsivertinimas.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Estetiška ir jauki gimnazijos aplinka.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Įvairūs gimnazijos ryšiai su partneriais.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Geri gimnazistų meninės ir sportinės veiklos laimėjimai.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Gimnazijos mikroklimatas palankus mokinių ir mokytojų lyderystei.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Gimnazija atvira ir svetinga.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Gimnazija yra sveikatą stiprinanti mokykla.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Logopedo ir socialinio pedagogo kabinetai yra atnaujinti ir pritaikyti mokinių poreikiams.</w:t>
            </w:r>
          </w:p>
          <w:p w:rsidR="00971532" w:rsidRPr="00982DE3" w:rsidRDefault="00281B4B" w:rsidP="00982DE3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Atnaujinta sporto bazė</w:t>
            </w:r>
          </w:p>
        </w:tc>
        <w:tc>
          <w:tcPr>
            <w:tcW w:w="7110" w:type="dxa"/>
          </w:tcPr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Darbas ne viename pastate.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Mokinių mokymosi motyvacijos stoka.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Išnaudotos ne visos galimybės pamokos kokybės tobulinimui.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Problemos, kylančios dėl prasto mokinių pamokų lankomumo.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Pagalbos mokiniui teikimo galimybės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Nepakankamas dėmesys gimnazijos aplinkos formavimui.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Dėl mokinių pavėžėjimo iš mokyklos nukenčia neformalaus ugdymo kokybė.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Gimnazijos tėvų komiteto darbas.</w:t>
            </w:r>
          </w:p>
          <w:p w:rsidR="00971532" w:rsidRPr="00795100" w:rsidRDefault="00971532" w:rsidP="00971532">
            <w:pPr>
              <w:spacing w:line="276" w:lineRule="auto"/>
              <w:rPr>
                <w:b/>
                <w:lang w:val="lt-LT"/>
              </w:rPr>
            </w:pPr>
          </w:p>
        </w:tc>
      </w:tr>
      <w:tr w:rsidR="00971532" w:rsidTr="00971532">
        <w:tc>
          <w:tcPr>
            <w:tcW w:w="7109" w:type="dxa"/>
          </w:tcPr>
          <w:p w:rsidR="00971532" w:rsidRPr="00BF2C91" w:rsidRDefault="00BF2C91" w:rsidP="00795100">
            <w:pPr>
              <w:spacing w:line="276" w:lineRule="auto"/>
              <w:jc w:val="center"/>
              <w:rPr>
                <w:b/>
                <w:lang w:val="lt-LT"/>
              </w:rPr>
            </w:pPr>
            <w:r w:rsidRPr="00BF2C91">
              <w:rPr>
                <w:b/>
                <w:lang w:val="lt-LT"/>
              </w:rPr>
              <w:t>Galimybės</w:t>
            </w:r>
          </w:p>
        </w:tc>
        <w:tc>
          <w:tcPr>
            <w:tcW w:w="7110" w:type="dxa"/>
          </w:tcPr>
          <w:p w:rsidR="00971532" w:rsidRPr="00BF2C91" w:rsidRDefault="00BF2C91" w:rsidP="00795100">
            <w:pPr>
              <w:spacing w:line="276" w:lineRule="auto"/>
              <w:jc w:val="center"/>
              <w:rPr>
                <w:b/>
                <w:lang w:val="lt-LT"/>
              </w:rPr>
            </w:pPr>
            <w:r w:rsidRPr="00BF2C91">
              <w:rPr>
                <w:b/>
                <w:lang w:val="lt-LT"/>
              </w:rPr>
              <w:t>Grėsmės</w:t>
            </w:r>
          </w:p>
        </w:tc>
      </w:tr>
      <w:tr w:rsidR="00971532" w:rsidTr="00971532">
        <w:tc>
          <w:tcPr>
            <w:tcW w:w="7109" w:type="dxa"/>
          </w:tcPr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Pedagogų kvalifikacijos tobulinimo sistema.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Įvairiapusė projektinė veikla.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Aktyvaus ugdymo metodų panaudojimas.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Mokyklos veiklos vertinimo sistema. </w:t>
            </w:r>
          </w:p>
          <w:p w:rsidR="00281B4B" w:rsidRPr="00795100" w:rsidRDefault="00281B4B" w:rsidP="00281B4B">
            <w:pPr>
              <w:spacing w:before="20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 xml:space="preserve">Bendruomeniniai projektai ir </w:t>
            </w:r>
            <w:proofErr w:type="spellStart"/>
            <w:r w:rsidRPr="00795100">
              <w:rPr>
                <w:lang w:val="lt-LT"/>
              </w:rPr>
              <w:t>savanorystė</w:t>
            </w:r>
            <w:proofErr w:type="spellEnd"/>
            <w:r w:rsidRPr="00795100">
              <w:rPr>
                <w:lang w:val="lt-LT"/>
              </w:rPr>
              <w:t xml:space="preserve">. </w:t>
            </w:r>
          </w:p>
          <w:p w:rsidR="00795100" w:rsidRPr="00795100" w:rsidRDefault="00795100" w:rsidP="00795100">
            <w:pPr>
              <w:spacing w:line="276" w:lineRule="auto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Aktyviau dalyvauti respublikiniuose ir tarptautiniuose projektuose.</w:t>
            </w:r>
          </w:p>
          <w:p w:rsidR="00795100" w:rsidRPr="00795100" w:rsidRDefault="00795100" w:rsidP="00795100">
            <w:pPr>
              <w:spacing w:line="276" w:lineRule="auto"/>
              <w:jc w:val="both"/>
              <w:rPr>
                <w:lang w:val="lt-LT"/>
              </w:rPr>
            </w:pPr>
            <w:r w:rsidRPr="00795100">
              <w:rPr>
                <w:lang w:val="lt-LT"/>
              </w:rPr>
              <w:t>Ieškoti, atpažinti, ugdyti gabius ir talentingus mokinius gimnazijoje. Mokinių kūrybinius darbus panaudoti gimnazijos reikmėms.</w:t>
            </w:r>
          </w:p>
          <w:p w:rsidR="00795100" w:rsidRPr="00795100" w:rsidRDefault="00795100" w:rsidP="00795100">
            <w:pPr>
              <w:rPr>
                <w:lang w:val="lt-LT"/>
              </w:rPr>
            </w:pPr>
            <w:r w:rsidRPr="00795100">
              <w:rPr>
                <w:lang w:val="lt-LT"/>
              </w:rPr>
              <w:t xml:space="preserve">Išnaudoti dalykinių ir </w:t>
            </w:r>
            <w:proofErr w:type="spellStart"/>
            <w:r w:rsidRPr="00795100">
              <w:rPr>
                <w:lang w:val="lt-LT"/>
              </w:rPr>
              <w:t>tarpdalykinių</w:t>
            </w:r>
            <w:proofErr w:type="spellEnd"/>
            <w:r w:rsidRPr="00795100">
              <w:rPr>
                <w:lang w:val="lt-LT"/>
              </w:rPr>
              <w:t xml:space="preserve"> projektų, metodų, IKT ir kitų techninių priemonių teikiamas galimybes.</w:t>
            </w:r>
          </w:p>
          <w:p w:rsidR="00971532" w:rsidRPr="00795100" w:rsidRDefault="00795100" w:rsidP="00795100">
            <w:r w:rsidRPr="00795100">
              <w:rPr>
                <w:lang w:val="lt-LT"/>
              </w:rPr>
              <w:t>Išnaudoti bendravimo ir bendradarbiavimo teikiamas galimybes.</w:t>
            </w:r>
          </w:p>
        </w:tc>
        <w:tc>
          <w:tcPr>
            <w:tcW w:w="7110" w:type="dxa"/>
          </w:tcPr>
          <w:p w:rsidR="00971532" w:rsidRPr="00BF2C91" w:rsidRDefault="00BF2C91" w:rsidP="00971532">
            <w:pPr>
              <w:spacing w:line="276" w:lineRule="auto"/>
              <w:rPr>
                <w:lang w:val="lt-LT"/>
              </w:rPr>
            </w:pPr>
            <w:r w:rsidRPr="00BF2C91">
              <w:rPr>
                <w:lang w:val="lt-LT"/>
              </w:rPr>
              <w:t>Nepakankamas mokyklos finansavimas.</w:t>
            </w:r>
          </w:p>
          <w:p w:rsidR="00BF2C91" w:rsidRPr="00BF2C91" w:rsidRDefault="00BF2C91" w:rsidP="00971532">
            <w:pPr>
              <w:spacing w:line="276" w:lineRule="auto"/>
              <w:rPr>
                <w:lang w:val="lt-LT"/>
              </w:rPr>
            </w:pPr>
            <w:r w:rsidRPr="00BF2C91">
              <w:rPr>
                <w:lang w:val="lt-LT"/>
              </w:rPr>
              <w:t>Mažėjantis mokinių skaičius rajone ir mokykloje.</w:t>
            </w:r>
          </w:p>
          <w:p w:rsidR="00BF2C91" w:rsidRPr="00BF2C91" w:rsidRDefault="00BF2C91" w:rsidP="00971532">
            <w:pPr>
              <w:spacing w:line="276" w:lineRule="auto"/>
              <w:rPr>
                <w:lang w:val="lt-LT"/>
              </w:rPr>
            </w:pPr>
            <w:r w:rsidRPr="00BF2C91">
              <w:rPr>
                <w:lang w:val="lt-LT"/>
              </w:rPr>
              <w:t>Nepalanki socialinė situacija: mažėja 2 proc. paramos lėšos.</w:t>
            </w:r>
          </w:p>
          <w:p w:rsidR="00BF2C91" w:rsidRPr="00BF2C91" w:rsidRDefault="00BF2C91" w:rsidP="00971532">
            <w:pPr>
              <w:spacing w:line="276" w:lineRule="auto"/>
              <w:rPr>
                <w:lang w:val="lt-LT"/>
              </w:rPr>
            </w:pPr>
            <w:r w:rsidRPr="00BF2C91">
              <w:rPr>
                <w:lang w:val="lt-LT"/>
              </w:rPr>
              <w:t>Mokytojų darbas keliose mokyklose.</w:t>
            </w:r>
          </w:p>
        </w:tc>
      </w:tr>
    </w:tbl>
    <w:p w:rsidR="00795100" w:rsidRDefault="00795100" w:rsidP="00795100">
      <w:pPr>
        <w:spacing w:line="276" w:lineRule="auto"/>
        <w:jc w:val="center"/>
        <w:rPr>
          <w:b/>
        </w:rPr>
      </w:pPr>
      <w:r>
        <w:rPr>
          <w:b/>
        </w:rPr>
        <w:lastRenderedPageBreak/>
        <w:t>2016</w:t>
      </w:r>
      <w:r w:rsidRPr="00B04E55">
        <w:rPr>
          <w:b/>
        </w:rPr>
        <w:t xml:space="preserve"> METAMS KELIAMI TIKSLAI BEI UŽDAVINIAI</w:t>
      </w:r>
    </w:p>
    <w:p w:rsidR="00566EFD" w:rsidRDefault="00566EFD" w:rsidP="00566EFD">
      <w:pPr>
        <w:spacing w:line="276" w:lineRule="auto"/>
        <w:rPr>
          <w:b/>
        </w:rPr>
      </w:pPr>
    </w:p>
    <w:p w:rsidR="00566EFD" w:rsidRDefault="00566EFD" w:rsidP="00566EFD">
      <w:pPr>
        <w:spacing w:line="276" w:lineRule="auto"/>
        <w:rPr>
          <w:b/>
          <w:lang w:val="lt-LT"/>
        </w:rPr>
      </w:pPr>
      <w:r w:rsidRPr="00566EFD">
        <w:rPr>
          <w:b/>
          <w:lang w:val="lt-LT"/>
        </w:rPr>
        <w:t>Prioritetai</w:t>
      </w:r>
      <w:r>
        <w:rPr>
          <w:b/>
          <w:lang w:val="lt-LT"/>
        </w:rPr>
        <w:t>:</w:t>
      </w:r>
    </w:p>
    <w:p w:rsidR="00566EFD" w:rsidRPr="00566EFD" w:rsidRDefault="00566EFD" w:rsidP="00566EFD">
      <w:pPr>
        <w:pStyle w:val="Sraopastraipa"/>
        <w:numPr>
          <w:ilvl w:val="0"/>
          <w:numId w:val="4"/>
        </w:numPr>
        <w:spacing w:line="276" w:lineRule="auto"/>
      </w:pPr>
      <w:r w:rsidRPr="00566EFD">
        <w:t>Mokymosi pagalbos teikimas.</w:t>
      </w:r>
    </w:p>
    <w:p w:rsidR="00566EFD" w:rsidRPr="00566EFD" w:rsidRDefault="00566EFD" w:rsidP="00566EFD">
      <w:pPr>
        <w:pStyle w:val="Sraopastraipa"/>
        <w:numPr>
          <w:ilvl w:val="0"/>
          <w:numId w:val="4"/>
        </w:numPr>
        <w:spacing w:line="276" w:lineRule="auto"/>
      </w:pPr>
      <w:r w:rsidRPr="00566EFD">
        <w:t>Saugūs ir sveiki mokiniai</w:t>
      </w:r>
    </w:p>
    <w:p w:rsidR="00566EFD" w:rsidRDefault="00566EFD" w:rsidP="00566EFD">
      <w:pPr>
        <w:pStyle w:val="Sraopastraipa"/>
        <w:numPr>
          <w:ilvl w:val="0"/>
          <w:numId w:val="4"/>
        </w:numPr>
        <w:spacing w:line="276" w:lineRule="auto"/>
      </w:pPr>
      <w:r w:rsidRPr="00566EFD">
        <w:t>Mokyklos bendruomenės ryšių</w:t>
      </w:r>
      <w:r>
        <w:t>.</w:t>
      </w:r>
    </w:p>
    <w:p w:rsidR="00566EFD" w:rsidRPr="00982DE3" w:rsidRDefault="00566EFD" w:rsidP="00566EFD">
      <w:pPr>
        <w:spacing w:line="276" w:lineRule="auto"/>
        <w:rPr>
          <w:b/>
          <w:lang w:val="lt-LT"/>
        </w:rPr>
      </w:pPr>
      <w:r w:rsidRPr="00982DE3">
        <w:rPr>
          <w:b/>
          <w:lang w:val="lt-LT"/>
        </w:rPr>
        <w:t>Tikslai ir uždaviniai:</w:t>
      </w:r>
    </w:p>
    <w:p w:rsidR="00566EFD" w:rsidRPr="00D11193" w:rsidRDefault="00566EFD" w:rsidP="00566EFD">
      <w:pPr>
        <w:pStyle w:val="Sraopastraipa"/>
        <w:numPr>
          <w:ilvl w:val="0"/>
          <w:numId w:val="5"/>
        </w:numPr>
        <w:spacing w:line="276" w:lineRule="auto"/>
        <w:rPr>
          <w:b/>
        </w:rPr>
      </w:pPr>
      <w:r w:rsidRPr="00D11193">
        <w:rPr>
          <w:b/>
        </w:rPr>
        <w:t>Ugdymo kokybės tobulinimas, siekiant mokinio ir mokytojo bendradarbiavimo, kūrybiškumo, orientu</w:t>
      </w:r>
      <w:r w:rsidR="00D11193" w:rsidRPr="00D11193">
        <w:rPr>
          <w:b/>
        </w:rPr>
        <w:t>oto į kiekvieno mokinio pažangą.</w:t>
      </w:r>
    </w:p>
    <w:p w:rsidR="00566EFD" w:rsidRDefault="000E68BC" w:rsidP="00566EFD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566EFD">
        <w:t>Pagalbos mokiniui teikimas.</w:t>
      </w:r>
    </w:p>
    <w:p w:rsidR="00566EFD" w:rsidRDefault="000E68BC" w:rsidP="00566EFD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566EFD">
        <w:t>Ugdymo proceso priežiūros tobulinimas.</w:t>
      </w:r>
    </w:p>
    <w:p w:rsidR="00566EFD" w:rsidRDefault="000E68BC" w:rsidP="00566EFD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566EFD">
        <w:t>Mokinių mokymosi krūvių optimizavimas.</w:t>
      </w:r>
    </w:p>
    <w:p w:rsidR="00566EFD" w:rsidRDefault="000E68BC" w:rsidP="00566EFD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566EFD">
        <w:t>Mokytojų kompetencijų tobulinimas, taikant ugdymo procese įvairius kūrybiškumo ugdymo būdus.</w:t>
      </w:r>
    </w:p>
    <w:p w:rsidR="00566EFD" w:rsidRPr="00D11193" w:rsidRDefault="00173617" w:rsidP="00566EFD">
      <w:pPr>
        <w:pStyle w:val="Sraopastraipa"/>
        <w:numPr>
          <w:ilvl w:val="0"/>
          <w:numId w:val="5"/>
        </w:numPr>
        <w:spacing w:line="276" w:lineRule="auto"/>
        <w:rPr>
          <w:b/>
        </w:rPr>
      </w:pPr>
      <w:r w:rsidRPr="00D11193">
        <w:rPr>
          <w:b/>
        </w:rPr>
        <w:t>Ugdyti gimnazijos bendruomenės gebėjimą bendrauti ir bend</w:t>
      </w:r>
      <w:r w:rsidR="00D11193">
        <w:rPr>
          <w:b/>
        </w:rPr>
        <w:t>radarbiauti, mokytis lyderystės.</w:t>
      </w:r>
    </w:p>
    <w:p w:rsidR="00173617" w:rsidRDefault="000E68BC" w:rsidP="00D36EB1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173617">
        <w:t>Skatinti dialogą tarp mokytojų, tėvų, mokinių.</w:t>
      </w:r>
    </w:p>
    <w:p w:rsidR="00173617" w:rsidRDefault="000E68BC" w:rsidP="00173617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173617">
        <w:t>Formuoti lyderystės kultūrą.</w:t>
      </w:r>
    </w:p>
    <w:p w:rsidR="00173617" w:rsidRPr="00D11193" w:rsidRDefault="00173617" w:rsidP="00566EFD">
      <w:pPr>
        <w:pStyle w:val="Sraopastraipa"/>
        <w:numPr>
          <w:ilvl w:val="0"/>
          <w:numId w:val="5"/>
        </w:numPr>
        <w:spacing w:line="276" w:lineRule="auto"/>
        <w:rPr>
          <w:b/>
        </w:rPr>
      </w:pPr>
      <w:r w:rsidRPr="00D11193">
        <w:rPr>
          <w:b/>
        </w:rPr>
        <w:t>Kur</w:t>
      </w:r>
      <w:r w:rsidR="00D11193">
        <w:rPr>
          <w:b/>
        </w:rPr>
        <w:t>ti mokymąsi skatinančią aplinką.</w:t>
      </w:r>
    </w:p>
    <w:p w:rsidR="00173617" w:rsidRDefault="000E68BC" w:rsidP="00173617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173617">
        <w:t>Aprūpinti mokomuosius kabinetus ugdymo priemonėmis.</w:t>
      </w:r>
    </w:p>
    <w:p w:rsidR="00173617" w:rsidRDefault="000E68BC" w:rsidP="00173617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173617">
        <w:t>Atnaujinti esamas edukacines erdves,</w:t>
      </w:r>
      <w:r w:rsidR="00173617" w:rsidRPr="00173617">
        <w:t xml:space="preserve"> </w:t>
      </w:r>
      <w:r w:rsidR="00173617">
        <w:t>ieškoti</w:t>
      </w:r>
      <w:r w:rsidR="00173617" w:rsidRPr="00173617">
        <w:t xml:space="preserve"> </w:t>
      </w:r>
      <w:r w:rsidR="00173617">
        <w:t>ir įkurti naujas.</w:t>
      </w:r>
    </w:p>
    <w:p w:rsidR="00173617" w:rsidRDefault="000E68BC" w:rsidP="00173617">
      <w:pPr>
        <w:pStyle w:val="Sraopastraipa"/>
        <w:numPr>
          <w:ilvl w:val="1"/>
          <w:numId w:val="5"/>
        </w:numPr>
        <w:spacing w:line="276" w:lineRule="auto"/>
      </w:pPr>
      <w:r>
        <w:t xml:space="preserve"> </w:t>
      </w:r>
      <w:r w:rsidR="00173617">
        <w:t>Kurti poilsio zonas gimnazijoje ir jos teritorijoje.</w:t>
      </w:r>
    </w:p>
    <w:p w:rsidR="00173617" w:rsidRDefault="00173617" w:rsidP="00173617">
      <w:pPr>
        <w:pStyle w:val="Sraopastraipa"/>
        <w:spacing w:line="276" w:lineRule="auto"/>
      </w:pPr>
    </w:p>
    <w:p w:rsidR="00E86FDE" w:rsidRDefault="00E86FDE" w:rsidP="00D11193">
      <w:r>
        <w:br w:type="page"/>
      </w:r>
    </w:p>
    <w:p w:rsidR="00E86FDE" w:rsidRDefault="00E86FDE" w:rsidP="00D11193">
      <w:pPr>
        <w:sectPr w:rsidR="00E86FDE" w:rsidSect="00982DE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D11193" w:rsidRDefault="00D11193" w:rsidP="00D1119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  <w:gridCol w:w="1724"/>
        <w:gridCol w:w="1984"/>
        <w:gridCol w:w="972"/>
      </w:tblGrid>
      <w:tr w:rsidR="00D11193" w:rsidTr="001368CB">
        <w:tc>
          <w:tcPr>
            <w:tcW w:w="14688" w:type="dxa"/>
            <w:gridSpan w:val="5"/>
          </w:tcPr>
          <w:p w:rsidR="00D11193" w:rsidRPr="00D11193" w:rsidRDefault="00D11193" w:rsidP="00E86FDE">
            <w:pPr>
              <w:pStyle w:val="Sraopastraipa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D11193">
              <w:rPr>
                <w:b/>
              </w:rPr>
              <w:t>Ugdymo kokybės tobulinimas, siekiant mokinio ir mokytojo bendradarbiavimo, kūrybiškumo, orientuoto į kiekvieno mokinio pažangą.</w:t>
            </w:r>
          </w:p>
        </w:tc>
      </w:tr>
      <w:tr w:rsidR="00D11193" w:rsidRPr="001368CB" w:rsidTr="00E86FDE">
        <w:tc>
          <w:tcPr>
            <w:tcW w:w="2628" w:type="dxa"/>
          </w:tcPr>
          <w:p w:rsidR="00D11193" w:rsidRPr="001368CB" w:rsidRDefault="00D11193" w:rsidP="00E86FDE">
            <w:pPr>
              <w:jc w:val="center"/>
              <w:rPr>
                <w:lang w:val="lt-LT"/>
              </w:rPr>
            </w:pPr>
            <w:r w:rsidRPr="001368CB">
              <w:rPr>
                <w:lang w:val="lt-LT"/>
              </w:rPr>
              <w:t>Uždavinys</w:t>
            </w:r>
          </w:p>
        </w:tc>
        <w:tc>
          <w:tcPr>
            <w:tcW w:w="7380" w:type="dxa"/>
          </w:tcPr>
          <w:p w:rsidR="00D11193" w:rsidRPr="001368CB" w:rsidRDefault="00D11193" w:rsidP="00E86FDE">
            <w:pPr>
              <w:spacing w:line="276" w:lineRule="auto"/>
              <w:jc w:val="center"/>
              <w:rPr>
                <w:lang w:val="lt-LT"/>
              </w:rPr>
            </w:pPr>
            <w:r w:rsidRPr="001368CB">
              <w:rPr>
                <w:lang w:val="lt-LT"/>
              </w:rPr>
              <w:t>Priemonė</w:t>
            </w:r>
          </w:p>
        </w:tc>
        <w:tc>
          <w:tcPr>
            <w:tcW w:w="1724" w:type="dxa"/>
          </w:tcPr>
          <w:p w:rsidR="00D11193" w:rsidRPr="001368CB" w:rsidRDefault="00D11193" w:rsidP="00E86FDE">
            <w:pPr>
              <w:spacing w:line="276" w:lineRule="auto"/>
              <w:jc w:val="center"/>
              <w:rPr>
                <w:lang w:val="lt-LT"/>
              </w:rPr>
            </w:pPr>
            <w:r w:rsidRPr="00E86FDE">
              <w:rPr>
                <w:sz w:val="22"/>
                <w:szCs w:val="22"/>
                <w:lang w:val="lt-LT"/>
              </w:rPr>
              <w:t>Numatytas atlikimo laikas (mėn.)</w:t>
            </w:r>
          </w:p>
        </w:tc>
        <w:tc>
          <w:tcPr>
            <w:tcW w:w="1984" w:type="dxa"/>
          </w:tcPr>
          <w:p w:rsidR="00D11193" w:rsidRPr="001368CB" w:rsidRDefault="00D11193" w:rsidP="00E86FDE">
            <w:pPr>
              <w:spacing w:line="276" w:lineRule="auto"/>
              <w:jc w:val="center"/>
              <w:rPr>
                <w:lang w:val="lt-LT"/>
              </w:rPr>
            </w:pPr>
            <w:r w:rsidRPr="001368CB">
              <w:rPr>
                <w:lang w:val="lt-LT"/>
              </w:rPr>
              <w:t>Atsakingas asmuo</w:t>
            </w:r>
          </w:p>
        </w:tc>
        <w:tc>
          <w:tcPr>
            <w:tcW w:w="972" w:type="dxa"/>
          </w:tcPr>
          <w:p w:rsidR="00D11193" w:rsidRPr="001368CB" w:rsidRDefault="00D11193" w:rsidP="00E86FDE">
            <w:pPr>
              <w:spacing w:line="276" w:lineRule="auto"/>
              <w:jc w:val="center"/>
              <w:rPr>
                <w:lang w:val="lt-LT"/>
              </w:rPr>
            </w:pPr>
            <w:r w:rsidRPr="001368CB">
              <w:rPr>
                <w:lang w:val="lt-LT"/>
              </w:rPr>
              <w:t>Lėšos (Lt)</w:t>
            </w:r>
          </w:p>
        </w:tc>
      </w:tr>
      <w:tr w:rsidR="00DA00BE" w:rsidRPr="001368CB" w:rsidTr="00E86FDE">
        <w:trPr>
          <w:trHeight w:val="539"/>
        </w:trPr>
        <w:tc>
          <w:tcPr>
            <w:tcW w:w="2628" w:type="dxa"/>
            <w:vMerge w:val="restart"/>
          </w:tcPr>
          <w:p w:rsidR="00DA00BE" w:rsidRPr="00BB23C2" w:rsidRDefault="00BB23C2" w:rsidP="00BB23C2">
            <w:pPr>
              <w:pStyle w:val="Sraopastraipa"/>
              <w:numPr>
                <w:ilvl w:val="1"/>
                <w:numId w:val="9"/>
              </w:numPr>
            </w:pPr>
            <w:r>
              <w:t xml:space="preserve"> </w:t>
            </w:r>
            <w:r w:rsidR="00DA00BE" w:rsidRPr="00BB23C2">
              <w:t>Pagalbos mokiniui teikimas</w:t>
            </w: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Pamokų stebėjimas ir vertinimas</w:t>
            </w:r>
            <w:r>
              <w:rPr>
                <w:lang w:val="lt-LT"/>
              </w:rPr>
              <w:t xml:space="preserve"> pagal numatytus pamokos tobulinimo aspektus: diferencijavimas, grįžtamasis ryšys, pagalba mokiniui, pažangos stebėjimas ir fiksavimas</w:t>
            </w:r>
          </w:p>
        </w:tc>
        <w:tc>
          <w:tcPr>
            <w:tcW w:w="172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Administracija</w:t>
            </w:r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Mokėjimo mokytis kompetencijos plėtojimas. Dalijimasis gerąja patirtimi.</w:t>
            </w:r>
          </w:p>
        </w:tc>
        <w:tc>
          <w:tcPr>
            <w:tcW w:w="172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Standartizuotų testų 4, 6, 8 klasėse organizavimas ir vykdymas. </w:t>
            </w:r>
          </w:p>
        </w:tc>
        <w:tc>
          <w:tcPr>
            <w:tcW w:w="172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NEC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Seminarų mokytojams organizavimas pagalbos mokiniui teikimo klausimais</w:t>
            </w:r>
          </w:p>
        </w:tc>
        <w:tc>
          <w:tcPr>
            <w:tcW w:w="172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Mokytojų gerosios patirties sklaida per Mokytojų tarybos posėdį.</w:t>
            </w:r>
          </w:p>
        </w:tc>
        <w:tc>
          <w:tcPr>
            <w:tcW w:w="172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Mokytojų gerosios patirties sklaida rajone</w:t>
            </w:r>
          </w:p>
        </w:tc>
        <w:tc>
          <w:tcPr>
            <w:tcW w:w="172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Mokytojų aprūpinimas metodine ir dalykine literatūra. Informacijos teikimas apie kvalifikacinius renginius rajone ir respublikoje.</w:t>
            </w:r>
          </w:p>
        </w:tc>
        <w:tc>
          <w:tcPr>
            <w:tcW w:w="172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Sistemingas mokytojų veiklos įsivertinimas, įvertinant vykstančius pokyčius.</w:t>
            </w:r>
          </w:p>
        </w:tc>
        <w:tc>
          <w:tcPr>
            <w:tcW w:w="172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</w:tc>
        <w:tc>
          <w:tcPr>
            <w:tcW w:w="198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Default="00DA00BE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BE, PUPP, diagnostinių ir standartizuotų testų rezultatų analizė</w:t>
            </w:r>
          </w:p>
        </w:tc>
        <w:tc>
          <w:tcPr>
            <w:tcW w:w="172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Rugsėjo mėn. </w:t>
            </w:r>
          </w:p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198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404"/>
        </w:trPr>
        <w:tc>
          <w:tcPr>
            <w:tcW w:w="2628" w:type="dxa"/>
            <w:vMerge/>
          </w:tcPr>
          <w:p w:rsidR="00DA00BE" w:rsidRPr="001368CB" w:rsidRDefault="00DA00BE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Default="00961809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Karjeros ugdymo planas (5</w:t>
            </w:r>
            <w:r w:rsidR="00DA00BE">
              <w:rPr>
                <w:lang w:val="lt-LT"/>
              </w:rPr>
              <w:t xml:space="preserve"> priedas)</w:t>
            </w:r>
          </w:p>
        </w:tc>
        <w:tc>
          <w:tcPr>
            <w:tcW w:w="172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</w:tcPr>
          <w:p w:rsidR="00DA00BE" w:rsidRDefault="00DA00B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Ž. </w:t>
            </w:r>
            <w:proofErr w:type="spellStart"/>
            <w:r>
              <w:rPr>
                <w:lang w:val="lt-LT"/>
              </w:rPr>
              <w:t>Bagdžiūnienė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BB23C2" w:rsidRPr="001368CB" w:rsidTr="00E86FDE">
        <w:trPr>
          <w:trHeight w:val="404"/>
        </w:trPr>
        <w:tc>
          <w:tcPr>
            <w:tcW w:w="2628" w:type="dxa"/>
          </w:tcPr>
          <w:p w:rsidR="00BB23C2" w:rsidRPr="001368CB" w:rsidRDefault="00BB23C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B23C2" w:rsidRDefault="00BB23C2" w:rsidP="00E86FDE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Patyriminiai</w:t>
            </w:r>
            <w:proofErr w:type="spellEnd"/>
            <w:r>
              <w:rPr>
                <w:lang w:val="lt-LT"/>
              </w:rPr>
              <w:t xml:space="preserve"> vizitai į tėvų darbovietes, įstaigas, įmones, Litexpo organizuojamus renginius.</w:t>
            </w:r>
          </w:p>
        </w:tc>
        <w:tc>
          <w:tcPr>
            <w:tcW w:w="1724" w:type="dxa"/>
          </w:tcPr>
          <w:p w:rsidR="00BB23C2" w:rsidRDefault="00BB23C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B23C2" w:rsidRDefault="00BB23C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</w:p>
        </w:tc>
      </w:tr>
      <w:tr w:rsidR="00BB23C2" w:rsidRPr="001368CB" w:rsidTr="00E86FDE">
        <w:trPr>
          <w:trHeight w:val="404"/>
        </w:trPr>
        <w:tc>
          <w:tcPr>
            <w:tcW w:w="2628" w:type="dxa"/>
          </w:tcPr>
          <w:p w:rsidR="00BB23C2" w:rsidRPr="001368CB" w:rsidRDefault="00BB23C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B23C2" w:rsidRDefault="00BB23C2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Edukacinės, pažintinės, kultūrinės išvykos</w:t>
            </w:r>
          </w:p>
        </w:tc>
        <w:tc>
          <w:tcPr>
            <w:tcW w:w="1724" w:type="dxa"/>
          </w:tcPr>
          <w:p w:rsidR="00BB23C2" w:rsidRDefault="00BB23C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B23C2" w:rsidRDefault="00BB23C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 w:val="restart"/>
          </w:tcPr>
          <w:p w:rsidR="00FA0342" w:rsidRPr="001368CB" w:rsidRDefault="00FA0342" w:rsidP="00BB23C2">
            <w:pPr>
              <w:rPr>
                <w:lang w:val="lt-LT"/>
              </w:rPr>
            </w:pPr>
            <w:r w:rsidRPr="001368CB">
              <w:rPr>
                <w:lang w:val="lt-LT"/>
              </w:rPr>
              <w:t xml:space="preserve">1.2. </w:t>
            </w:r>
            <w:r>
              <w:rPr>
                <w:lang w:val="lt-LT"/>
              </w:rPr>
              <w:t xml:space="preserve">Tobulinti ugdymo proceso priežiūros </w:t>
            </w:r>
            <w:r>
              <w:rPr>
                <w:lang w:val="lt-LT"/>
              </w:rPr>
              <w:lastRenderedPageBreak/>
              <w:t>sistemą.</w:t>
            </w: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Su</w:t>
            </w:r>
            <w:r w:rsidR="00961809">
              <w:rPr>
                <w:lang w:val="lt-LT"/>
              </w:rPr>
              <w:t xml:space="preserve">daryti ugdymo proceso </w:t>
            </w:r>
            <w:proofErr w:type="spellStart"/>
            <w:r w:rsidR="00961809">
              <w:rPr>
                <w:lang w:val="lt-LT"/>
              </w:rPr>
              <w:t>stebėsenos</w:t>
            </w:r>
            <w:proofErr w:type="spellEnd"/>
            <w:r>
              <w:rPr>
                <w:lang w:val="lt-LT"/>
              </w:rPr>
              <w:t xml:space="preserve"> planą (</w:t>
            </w:r>
            <w:r w:rsidR="00961809">
              <w:rPr>
                <w:lang w:val="lt-LT"/>
              </w:rPr>
              <w:t>1</w:t>
            </w:r>
            <w:r>
              <w:rPr>
                <w:lang w:val="lt-LT"/>
              </w:rPr>
              <w:t>2 priedas)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lang w:val="lt-LT"/>
              </w:rPr>
            </w:pPr>
            <w:r w:rsidRPr="001368CB">
              <w:rPr>
                <w:lang w:val="lt-LT"/>
              </w:rPr>
              <w:t>Sistemingai f</w:t>
            </w:r>
            <w:r>
              <w:rPr>
                <w:lang w:val="lt-LT"/>
              </w:rPr>
              <w:t>i</w:t>
            </w:r>
            <w:r w:rsidRPr="001368CB">
              <w:rPr>
                <w:lang w:val="lt-LT"/>
              </w:rPr>
              <w:t xml:space="preserve">ksuoti ir analizuoti lankomumo pokyčius, pamokų </w:t>
            </w:r>
            <w:r w:rsidRPr="001368CB">
              <w:rPr>
                <w:lang w:val="lt-LT"/>
              </w:rPr>
              <w:lastRenderedPageBreak/>
              <w:t>praleidimo priežastis.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lastRenderedPageBreak/>
              <w:t xml:space="preserve">Kiekvieną </w:t>
            </w:r>
            <w:r w:rsidRPr="001368CB">
              <w:rPr>
                <w:lang w:val="lt-LT"/>
              </w:rPr>
              <w:lastRenderedPageBreak/>
              <w:t>mėnesį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Klasių auklėtojai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lang w:val="lt-LT"/>
              </w:rPr>
            </w:pPr>
            <w:r w:rsidRPr="001368CB">
              <w:rPr>
                <w:lang w:val="lt-LT"/>
              </w:rPr>
              <w:t xml:space="preserve">Sistemingai organizuoti Vaiko gerovės komisijos </w:t>
            </w:r>
            <w:r>
              <w:rPr>
                <w:lang w:val="lt-LT"/>
              </w:rPr>
              <w:t>pasitarimus</w:t>
            </w:r>
            <w:r w:rsidRPr="001368CB">
              <w:rPr>
                <w:lang w:val="lt-LT"/>
              </w:rPr>
              <w:t xml:space="preserve"> su praleidžiančiais pamokas mokiniais ir jų tėvais.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Kiekvieną mėnesį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V.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Ugdomosios veiklos priežiūros rezultatų aptarimas Mokytojų tarybos posėdžiuose.</w:t>
            </w:r>
          </w:p>
        </w:tc>
        <w:tc>
          <w:tcPr>
            <w:tcW w:w="1724" w:type="dxa"/>
          </w:tcPr>
          <w:p w:rsidR="00FA0342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Rugpjūčio mėn.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Default="00FA0342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Mini posėdžiai (atskirų klasių aptarimas).</w:t>
            </w:r>
          </w:p>
        </w:tc>
        <w:tc>
          <w:tcPr>
            <w:tcW w:w="1724" w:type="dxa"/>
          </w:tcPr>
          <w:p w:rsidR="00FA0342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  <w:p w:rsidR="00FA0342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  <w:p w:rsidR="00FA0342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</w:tc>
        <w:tc>
          <w:tcPr>
            <w:tcW w:w="1984" w:type="dxa"/>
          </w:tcPr>
          <w:p w:rsidR="00FA0342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DA00BE" w:rsidRPr="001368CB" w:rsidTr="00E86FDE">
        <w:trPr>
          <w:trHeight w:val="315"/>
        </w:trPr>
        <w:tc>
          <w:tcPr>
            <w:tcW w:w="2628" w:type="dxa"/>
            <w:vMerge w:val="restart"/>
          </w:tcPr>
          <w:p w:rsidR="00DA00BE" w:rsidRPr="00BB23C2" w:rsidRDefault="00BB23C2" w:rsidP="00BB23C2">
            <w:pPr>
              <w:rPr>
                <w:lang w:val="lt-LT"/>
              </w:rPr>
            </w:pPr>
            <w:r w:rsidRPr="00BB23C2">
              <w:rPr>
                <w:lang w:val="lt-LT"/>
              </w:rPr>
              <w:t>1.3. Optimizuoti mokinių mokymosi krūvį.</w:t>
            </w:r>
          </w:p>
          <w:p w:rsidR="00DA00BE" w:rsidRPr="00BB23C2" w:rsidRDefault="00DA00BE" w:rsidP="00BB23C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Vykdyti gabių mokinių ugdymo programą</w:t>
            </w:r>
            <w:r w:rsidR="00905E41">
              <w:rPr>
                <w:lang w:val="lt-LT"/>
              </w:rPr>
              <w:t xml:space="preserve"> (7</w:t>
            </w:r>
            <w:r w:rsidR="00BB23C2">
              <w:rPr>
                <w:lang w:val="lt-LT"/>
              </w:rPr>
              <w:t xml:space="preserve"> priedas)</w:t>
            </w:r>
          </w:p>
        </w:tc>
        <w:tc>
          <w:tcPr>
            <w:tcW w:w="1724" w:type="dxa"/>
          </w:tcPr>
          <w:p w:rsidR="00DA00BE" w:rsidRPr="001368CB" w:rsidRDefault="00BB23C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V.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DA00BE" w:rsidRPr="001368CB" w:rsidRDefault="00DA00BE" w:rsidP="00E86FDE">
            <w:pPr>
              <w:spacing w:line="276" w:lineRule="auto"/>
              <w:rPr>
                <w:lang w:val="lt-LT"/>
              </w:rPr>
            </w:pPr>
          </w:p>
        </w:tc>
      </w:tr>
      <w:tr w:rsidR="00BB23C2" w:rsidRPr="001368CB" w:rsidTr="00E86FDE">
        <w:trPr>
          <w:trHeight w:val="315"/>
        </w:trPr>
        <w:tc>
          <w:tcPr>
            <w:tcW w:w="2628" w:type="dxa"/>
            <w:vMerge/>
          </w:tcPr>
          <w:p w:rsidR="00BB23C2" w:rsidRPr="001368CB" w:rsidRDefault="00BB23C2" w:rsidP="00FA0342">
            <w:pPr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Organizuoti gabių mokinių rengimą olimpiadoms, konkursams, varžyboms</w:t>
            </w:r>
          </w:p>
        </w:tc>
        <w:tc>
          <w:tcPr>
            <w:tcW w:w="1724" w:type="dxa"/>
          </w:tcPr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V.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D. </w:t>
            </w:r>
            <w:proofErr w:type="spellStart"/>
            <w:r w:rsidRPr="001368CB"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BB23C2" w:rsidRPr="001368CB" w:rsidRDefault="00BB23C2" w:rsidP="00E86FDE">
            <w:pPr>
              <w:spacing w:line="276" w:lineRule="auto"/>
              <w:rPr>
                <w:lang w:val="lt-LT"/>
              </w:rPr>
            </w:pPr>
          </w:p>
        </w:tc>
      </w:tr>
      <w:tr w:rsidR="00B84788" w:rsidRPr="001368CB" w:rsidTr="00E86FDE">
        <w:trPr>
          <w:trHeight w:val="330"/>
        </w:trPr>
        <w:tc>
          <w:tcPr>
            <w:tcW w:w="2628" w:type="dxa"/>
            <w:vMerge/>
          </w:tcPr>
          <w:p w:rsidR="00B84788" w:rsidRPr="001368CB" w:rsidRDefault="00B84788" w:rsidP="00FA0342">
            <w:pPr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Organizuoti ir vesti konsultacijas.</w:t>
            </w:r>
          </w:p>
        </w:tc>
        <w:tc>
          <w:tcPr>
            <w:tcW w:w="172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V.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</w:p>
        </w:tc>
      </w:tr>
      <w:tr w:rsidR="00B84788" w:rsidRPr="001368CB" w:rsidTr="00E86FDE">
        <w:trPr>
          <w:trHeight w:val="375"/>
        </w:trPr>
        <w:tc>
          <w:tcPr>
            <w:tcW w:w="2628" w:type="dxa"/>
            <w:vMerge/>
          </w:tcPr>
          <w:p w:rsidR="00B84788" w:rsidRPr="001368CB" w:rsidRDefault="00B84788" w:rsidP="00FA0342">
            <w:pPr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84788" w:rsidRPr="001368CB" w:rsidRDefault="00B84788" w:rsidP="00E86FDE">
            <w:pPr>
              <w:spacing w:line="276" w:lineRule="auto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Kontrolinių darbų derinimas klasėse</w:t>
            </w:r>
          </w:p>
        </w:tc>
        <w:tc>
          <w:tcPr>
            <w:tcW w:w="172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V.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</w:p>
        </w:tc>
      </w:tr>
      <w:tr w:rsidR="00B84788" w:rsidRPr="001368CB" w:rsidTr="00E86FDE">
        <w:trPr>
          <w:trHeight w:val="375"/>
        </w:trPr>
        <w:tc>
          <w:tcPr>
            <w:tcW w:w="2628" w:type="dxa"/>
            <w:vMerge/>
          </w:tcPr>
          <w:p w:rsidR="00B84788" w:rsidRPr="001368CB" w:rsidRDefault="00B84788" w:rsidP="00FA0342">
            <w:pPr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Atsiskaitomųjų darbų vienoje klasėje per dieną derinimas.</w:t>
            </w:r>
          </w:p>
        </w:tc>
        <w:tc>
          <w:tcPr>
            <w:tcW w:w="172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V.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</w:p>
        </w:tc>
      </w:tr>
      <w:tr w:rsidR="00B84788" w:rsidRPr="001368CB" w:rsidTr="00E86FDE">
        <w:tc>
          <w:tcPr>
            <w:tcW w:w="2628" w:type="dxa"/>
            <w:vMerge/>
          </w:tcPr>
          <w:p w:rsidR="00B84788" w:rsidRPr="001368CB" w:rsidRDefault="00B84788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Namų darbų skyrimo ir tikrinimo tvarkos vykdymo 5-II </w:t>
            </w: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Klasėse aptarimas</w:t>
            </w:r>
          </w:p>
        </w:tc>
        <w:tc>
          <w:tcPr>
            <w:tcW w:w="172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Lapkričio mėn.</w:t>
            </w:r>
          </w:p>
        </w:tc>
        <w:tc>
          <w:tcPr>
            <w:tcW w:w="1984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B84788" w:rsidRPr="001368CB" w:rsidRDefault="00B84788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 w:val="restart"/>
          </w:tcPr>
          <w:p w:rsidR="00FA0342" w:rsidRPr="001368CB" w:rsidRDefault="00FA0342" w:rsidP="00FA0342">
            <w:pPr>
              <w:jc w:val="both"/>
              <w:rPr>
                <w:lang w:val="lt-LT"/>
              </w:rPr>
            </w:pPr>
            <w:r w:rsidRPr="00FA0342">
              <w:rPr>
                <w:lang w:val="lt-LT"/>
              </w:rPr>
              <w:t>1.4.</w:t>
            </w:r>
            <w:r>
              <w:rPr>
                <w:lang w:val="lt-LT"/>
              </w:rPr>
              <w:t xml:space="preserve"> Tobulinti mokytojų kompetencijas taikant ugdymo procese įvairius kūrybiškumo ugdymo būdus. </w:t>
            </w: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Organizuoti humanitarinių, realiųjų, estetinių mokslų savaites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Vasaris – Balandis 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A. </w:t>
            </w:r>
            <w:proofErr w:type="spellStart"/>
            <w:r w:rsidRPr="001368CB">
              <w:rPr>
                <w:lang w:val="lt-LT"/>
              </w:rPr>
              <w:t>Baležentienė</w:t>
            </w:r>
            <w:proofErr w:type="spellEnd"/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R. </w:t>
            </w:r>
            <w:proofErr w:type="spellStart"/>
            <w:r w:rsidRPr="001368CB">
              <w:rPr>
                <w:lang w:val="lt-LT"/>
              </w:rPr>
              <w:t>Pavolienė</w:t>
            </w:r>
            <w:proofErr w:type="spellEnd"/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D. </w:t>
            </w:r>
            <w:proofErr w:type="spellStart"/>
            <w:r w:rsidRPr="001368CB">
              <w:rPr>
                <w:lang w:val="lt-LT"/>
              </w:rPr>
              <w:t>Gudaitienė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Organizuoti pradinių klasių mokslų savaites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Vasario mėn. 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D. </w:t>
            </w:r>
            <w:proofErr w:type="spellStart"/>
            <w:r w:rsidRPr="001368CB">
              <w:rPr>
                <w:lang w:val="lt-LT"/>
              </w:rPr>
              <w:t>Ardzevičienė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270"/>
        </w:trPr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Organizuoti seminarą „Z karta: naujas žvilgsnis į mokymosi procesą“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Balandžio-birželio mėn.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270"/>
        </w:trPr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rFonts w:ascii="Palemonas" w:hAnsi="Palemonas"/>
                <w:lang w:val="lt-LT"/>
              </w:rPr>
            </w:pPr>
            <w:r w:rsidRPr="001368CB">
              <w:rPr>
                <w:sz w:val="23"/>
                <w:szCs w:val="23"/>
                <w:lang w:val="lt-LT"/>
              </w:rPr>
              <w:t xml:space="preserve">Pasidalinti patirtimi ir pavyzdžiais, rengiant vaizdines, metodines priemones, užduotis specialiųjų poreikių mokinių ugdymui. 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Gegužės mėn.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240"/>
        </w:trPr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Mokytojų tarybos posėdis. Ko reikia šiuolaikiniam vaikui? (Apklausos rezultatų pristatymas).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300"/>
        </w:trPr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pStyle w:val="Default0"/>
              <w:spacing w:line="276" w:lineRule="auto"/>
            </w:pPr>
            <w:r w:rsidRPr="001368CB">
              <w:rPr>
                <w:sz w:val="23"/>
                <w:szCs w:val="23"/>
              </w:rPr>
              <w:t xml:space="preserve">Sudaryti sąlygas </w:t>
            </w:r>
            <w:proofErr w:type="spellStart"/>
            <w:r w:rsidRPr="001368CB">
              <w:rPr>
                <w:sz w:val="23"/>
                <w:szCs w:val="23"/>
              </w:rPr>
              <w:t>spec</w:t>
            </w:r>
            <w:proofErr w:type="spellEnd"/>
            <w:r w:rsidRPr="001368CB">
              <w:rPr>
                <w:sz w:val="23"/>
                <w:szCs w:val="23"/>
              </w:rPr>
              <w:t xml:space="preserve">. mokymosi poreikių mokiniams dalyvauti įvairių grupių, projektų veikloje - </w:t>
            </w:r>
            <w:r w:rsidRPr="001368CB">
              <w:t>,,</w:t>
            </w:r>
            <w:proofErr w:type="spellStart"/>
            <w:r w:rsidRPr="001368CB">
              <w:t>SUPasi</w:t>
            </w:r>
            <w:proofErr w:type="spellEnd"/>
            <w:r w:rsidRPr="001368CB">
              <w:t xml:space="preserve"> vasara“.</w:t>
            </w:r>
          </w:p>
          <w:p w:rsidR="00FA0342" w:rsidRPr="001368CB" w:rsidRDefault="00FA0342" w:rsidP="00E86FDE">
            <w:pPr>
              <w:pStyle w:val="Default0"/>
              <w:spacing w:line="276" w:lineRule="auto"/>
              <w:rPr>
                <w:sz w:val="23"/>
                <w:szCs w:val="23"/>
              </w:rPr>
            </w:pPr>
            <w:r w:rsidRPr="001368CB">
              <w:lastRenderedPageBreak/>
              <w:t xml:space="preserve"> Kūrybinių darbų paroda ,,Mano svajonių mokytojas“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lastRenderedPageBreak/>
              <w:t>Gegužės mėn.</w:t>
            </w:r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lastRenderedPageBreak/>
              <w:t xml:space="preserve">Spalio mėn. 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lastRenderedPageBreak/>
              <w:t>A.</w:t>
            </w:r>
            <w:r w:rsidR="00E86FDE">
              <w:rPr>
                <w:lang w:val="lt-LT"/>
              </w:rPr>
              <w:t xml:space="preserve"> </w:t>
            </w:r>
            <w:proofErr w:type="spellStart"/>
            <w:r w:rsidRPr="001368CB">
              <w:rPr>
                <w:lang w:val="lt-LT"/>
              </w:rPr>
              <w:t>Panebažienė</w:t>
            </w:r>
            <w:proofErr w:type="spellEnd"/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Ž.</w:t>
            </w:r>
            <w:r w:rsidR="00E86FDE">
              <w:rPr>
                <w:lang w:val="lt-LT"/>
              </w:rPr>
              <w:t xml:space="preserve"> </w:t>
            </w:r>
            <w:proofErr w:type="spellStart"/>
            <w:r w:rsidRPr="001368CB">
              <w:rPr>
                <w:lang w:val="lt-LT"/>
              </w:rPr>
              <w:t>Bagdžiūnienė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300"/>
        </w:trPr>
        <w:tc>
          <w:tcPr>
            <w:tcW w:w="2628" w:type="dxa"/>
            <w:tcBorders>
              <w:top w:val="nil"/>
            </w:tcBorders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pStyle w:val="Default0"/>
              <w:spacing w:line="276" w:lineRule="auto"/>
              <w:rPr>
                <w:sz w:val="23"/>
                <w:szCs w:val="23"/>
              </w:rPr>
            </w:pPr>
            <w:r w:rsidRPr="001368CB">
              <w:rPr>
                <w:sz w:val="23"/>
                <w:szCs w:val="23"/>
              </w:rPr>
              <w:t>„Kolega kolegai“ atviros pamokos ir renginiai</w:t>
            </w:r>
          </w:p>
        </w:tc>
        <w:tc>
          <w:tcPr>
            <w:tcW w:w="1724" w:type="dxa"/>
          </w:tcPr>
          <w:p w:rsidR="00FA0342" w:rsidRPr="001368CB" w:rsidRDefault="00C8610D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  <w:r w:rsidR="00FA0342" w:rsidRPr="001368CB">
              <w:rPr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Metodinių grupių pirmininkai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1368CB">
        <w:tc>
          <w:tcPr>
            <w:tcW w:w="14688" w:type="dxa"/>
            <w:gridSpan w:val="5"/>
          </w:tcPr>
          <w:p w:rsidR="00FA0342" w:rsidRPr="001368CB" w:rsidRDefault="00C55397" w:rsidP="00E86FD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 Ugdyti gimnazijos bendruomenės gebėjimą bendrauti ir bendradarbiauti, mokytis lyderystės</w:t>
            </w:r>
          </w:p>
        </w:tc>
      </w:tr>
      <w:tr w:rsidR="00BF28DC" w:rsidRPr="001368CB" w:rsidTr="00E86FDE">
        <w:tc>
          <w:tcPr>
            <w:tcW w:w="2628" w:type="dxa"/>
            <w:vMerge w:val="restart"/>
          </w:tcPr>
          <w:p w:rsidR="00BF28DC" w:rsidRPr="001368CB" w:rsidRDefault="00BF28DC" w:rsidP="00FA034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2.1. Skatinti dialogą tarp mokytojų, mokinių ir tėvų.</w:t>
            </w:r>
            <w:r w:rsidRPr="001368CB">
              <w:rPr>
                <w:lang w:val="lt-LT"/>
              </w:rPr>
              <w:t xml:space="preserve">                                                                            </w:t>
            </w:r>
          </w:p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Pr="001368CB" w:rsidRDefault="00BF28DC" w:rsidP="00E86FDE">
            <w:pPr>
              <w:spacing w:line="276" w:lineRule="auto"/>
              <w:jc w:val="both"/>
              <w:rPr>
                <w:lang w:val="lt-LT"/>
              </w:rPr>
            </w:pPr>
            <w:r w:rsidRPr="001368CB">
              <w:rPr>
                <w:lang w:val="lt-LT"/>
              </w:rPr>
              <w:t>Gimnazijos administracijos, mokytojų, tėvų diskusijos aktualiais gimnazijos veiklos kausimais.</w:t>
            </w:r>
          </w:p>
        </w:tc>
        <w:tc>
          <w:tcPr>
            <w:tcW w:w="1724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2 kartus per metus</w:t>
            </w:r>
          </w:p>
        </w:tc>
        <w:tc>
          <w:tcPr>
            <w:tcW w:w="1984" w:type="dxa"/>
          </w:tcPr>
          <w:p w:rsidR="00E86FDE" w:rsidRPr="001368CB" w:rsidRDefault="00E86FDE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E. Jakubavičius </w:t>
            </w:r>
          </w:p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D.</w:t>
            </w:r>
            <w:r w:rsidR="00E86FDE">
              <w:rPr>
                <w:lang w:val="lt-LT"/>
              </w:rPr>
              <w:t xml:space="preserve"> </w:t>
            </w:r>
            <w:proofErr w:type="spellStart"/>
            <w:r w:rsidRPr="001368CB">
              <w:rPr>
                <w:lang w:val="lt-LT"/>
              </w:rPr>
              <w:t>Gudaitienė</w:t>
            </w:r>
            <w:proofErr w:type="spellEnd"/>
          </w:p>
          <w:p w:rsidR="00E86FDE" w:rsidRPr="001368CB" w:rsidRDefault="00E86FDE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Pr="001368CB" w:rsidRDefault="00BF28DC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Tėvų komiteto posėdžiai</w:t>
            </w:r>
          </w:p>
        </w:tc>
        <w:tc>
          <w:tcPr>
            <w:tcW w:w="1724" w:type="dxa"/>
          </w:tcPr>
          <w:p w:rsidR="00BF28DC" w:rsidRPr="001368CB" w:rsidRDefault="00BF28DC" w:rsidP="00E86FDE">
            <w:pPr>
              <w:spacing w:line="276" w:lineRule="auto"/>
              <w:ind w:right="-131"/>
              <w:rPr>
                <w:lang w:val="lt-LT"/>
              </w:rPr>
            </w:pPr>
            <w:r>
              <w:rPr>
                <w:lang w:val="lt-LT"/>
              </w:rPr>
              <w:t xml:space="preserve">2-3 </w:t>
            </w:r>
            <w:r w:rsidR="00E86FDE">
              <w:rPr>
                <w:lang w:val="lt-LT"/>
              </w:rPr>
              <w:t xml:space="preserve">kartus </w:t>
            </w:r>
            <w:r>
              <w:rPr>
                <w:lang w:val="lt-LT"/>
              </w:rPr>
              <w:t>per metus</w:t>
            </w:r>
            <w:r w:rsidRPr="001368CB">
              <w:rPr>
                <w:lang w:val="lt-LT"/>
              </w:rPr>
              <w:t xml:space="preserve">          </w:t>
            </w:r>
          </w:p>
        </w:tc>
        <w:tc>
          <w:tcPr>
            <w:tcW w:w="1984" w:type="dxa"/>
          </w:tcPr>
          <w:p w:rsidR="00BF28DC" w:rsidRPr="001368CB" w:rsidRDefault="00E86FDE" w:rsidP="00E86FDE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E,Jakubavičius</w:t>
            </w:r>
            <w:proofErr w:type="spellEnd"/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Pr="001368CB" w:rsidRDefault="00BF28DC" w:rsidP="00E86FDE">
            <w:pPr>
              <w:spacing w:line="276" w:lineRule="auto"/>
              <w:jc w:val="both"/>
              <w:rPr>
                <w:lang w:val="lt-LT"/>
              </w:rPr>
            </w:pPr>
            <w:r w:rsidRPr="001368CB">
              <w:rPr>
                <w:lang w:val="lt-LT"/>
              </w:rPr>
              <w:t>Visuotinis tėvų susirinkimas.</w:t>
            </w:r>
          </w:p>
        </w:tc>
        <w:tc>
          <w:tcPr>
            <w:tcW w:w="1724" w:type="dxa"/>
          </w:tcPr>
          <w:p w:rsidR="00BF28DC" w:rsidRPr="001368CB" w:rsidRDefault="00BF28DC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Vasario mėn.</w:t>
            </w:r>
            <w:r w:rsidRPr="001368CB">
              <w:rPr>
                <w:lang w:val="lt-LT"/>
              </w:rPr>
              <w:t xml:space="preserve">                  </w:t>
            </w:r>
          </w:p>
        </w:tc>
        <w:tc>
          <w:tcPr>
            <w:tcW w:w="1984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E.</w:t>
            </w:r>
            <w:r w:rsidR="00A92E3E">
              <w:rPr>
                <w:lang w:val="lt-LT"/>
              </w:rPr>
              <w:t xml:space="preserve"> </w:t>
            </w:r>
            <w:r w:rsidRPr="001368CB">
              <w:rPr>
                <w:lang w:val="lt-LT"/>
              </w:rPr>
              <w:t>Jakubavičius</w:t>
            </w:r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Pr="001368CB" w:rsidRDefault="00BF28DC" w:rsidP="00E86FDE">
            <w:pPr>
              <w:spacing w:line="276" w:lineRule="auto"/>
              <w:jc w:val="both"/>
              <w:rPr>
                <w:lang w:val="lt-LT"/>
              </w:rPr>
            </w:pPr>
            <w:r w:rsidRPr="001368CB">
              <w:rPr>
                <w:lang w:val="lt-LT"/>
              </w:rPr>
              <w:t>Atvi</w:t>
            </w:r>
            <w:r>
              <w:rPr>
                <w:lang w:val="lt-LT"/>
              </w:rPr>
              <w:t>rų durų dienos tėvams.</w:t>
            </w:r>
          </w:p>
        </w:tc>
        <w:tc>
          <w:tcPr>
            <w:tcW w:w="1724" w:type="dxa"/>
          </w:tcPr>
          <w:p w:rsidR="00BF28DC" w:rsidRPr="001368CB" w:rsidRDefault="00BF28DC" w:rsidP="00E86FDE">
            <w:pPr>
              <w:spacing w:line="276" w:lineRule="auto"/>
              <w:jc w:val="both"/>
              <w:rPr>
                <w:lang w:val="lt-LT"/>
              </w:rPr>
            </w:pPr>
            <w:r w:rsidRPr="001368CB">
              <w:rPr>
                <w:lang w:val="lt-LT"/>
              </w:rPr>
              <w:t>Du kartus per metus</w:t>
            </w:r>
          </w:p>
        </w:tc>
        <w:tc>
          <w:tcPr>
            <w:tcW w:w="1984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Tėvų pedagoginis švietimas „Ko reikia šiuolaikiniam vaikui?“</w:t>
            </w:r>
          </w:p>
        </w:tc>
        <w:tc>
          <w:tcPr>
            <w:tcW w:w="1724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1984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E-dienyno naudojimo analizė</w:t>
            </w:r>
          </w:p>
        </w:tc>
        <w:tc>
          <w:tcPr>
            <w:tcW w:w="1724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 kartus per metus</w:t>
            </w:r>
          </w:p>
        </w:tc>
        <w:tc>
          <w:tcPr>
            <w:tcW w:w="1984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Šeimos diena</w:t>
            </w:r>
          </w:p>
        </w:tc>
        <w:tc>
          <w:tcPr>
            <w:tcW w:w="1724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Gegužės mėn. </w:t>
            </w:r>
          </w:p>
        </w:tc>
        <w:tc>
          <w:tcPr>
            <w:tcW w:w="1984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BF28DC" w:rsidRPr="001368CB" w:rsidTr="00E86FDE">
        <w:tc>
          <w:tcPr>
            <w:tcW w:w="2628" w:type="dxa"/>
            <w:vMerge/>
          </w:tcPr>
          <w:p w:rsidR="00BF28DC" w:rsidRPr="001368CB" w:rsidRDefault="00BF28DC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Bendradarbiavimo su mokinių tėvais (globėjais, rūpintojais) tvarkos aprašo rengimas.</w:t>
            </w:r>
          </w:p>
        </w:tc>
        <w:tc>
          <w:tcPr>
            <w:tcW w:w="1724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Kovo mėn.</w:t>
            </w:r>
          </w:p>
        </w:tc>
        <w:tc>
          <w:tcPr>
            <w:tcW w:w="1984" w:type="dxa"/>
          </w:tcPr>
          <w:p w:rsidR="00BF28DC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BF28DC" w:rsidRPr="001368CB" w:rsidRDefault="00BF28DC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 w:val="restart"/>
          </w:tcPr>
          <w:p w:rsidR="00FA0342" w:rsidRPr="001368CB" w:rsidRDefault="00BF28DC" w:rsidP="00FA0342">
            <w:pPr>
              <w:rPr>
                <w:lang w:val="lt-LT"/>
              </w:rPr>
            </w:pPr>
            <w:r>
              <w:rPr>
                <w:lang w:val="lt-LT"/>
              </w:rPr>
              <w:t xml:space="preserve"> 2.2. Formuoti lyderystės kultūrą gimnazijos bendruomenėje</w:t>
            </w:r>
            <w:r w:rsidR="00FA0342" w:rsidRPr="001368CB">
              <w:rPr>
                <w:lang w:val="lt-LT"/>
              </w:rPr>
              <w:t xml:space="preserve">    </w:t>
            </w: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lastRenderedPageBreak/>
              <w:t>Organizuoti ir dalyvauti renginiuose, skirtuose iškilių žmonių ir įvykių jubiliejams paminėti</w:t>
            </w:r>
          </w:p>
        </w:tc>
        <w:tc>
          <w:tcPr>
            <w:tcW w:w="172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</w:t>
            </w:r>
            <w:r w:rsidR="00FA0342" w:rsidRPr="001368CB">
              <w:rPr>
                <w:lang w:val="lt-LT"/>
              </w:rPr>
              <w:t xml:space="preserve"> metus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D. </w:t>
            </w:r>
            <w:proofErr w:type="spellStart"/>
            <w:r w:rsidRPr="001368CB">
              <w:rPr>
                <w:lang w:val="lt-LT"/>
              </w:rPr>
              <w:t>Grėbliūnienė</w:t>
            </w:r>
            <w:proofErr w:type="spellEnd"/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Klasių auklėtojai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Organizuoti susitikimus su sėkmingais savo srities specialistais</w:t>
            </w:r>
          </w:p>
        </w:tc>
        <w:tc>
          <w:tcPr>
            <w:tcW w:w="172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 xml:space="preserve">D. </w:t>
            </w:r>
            <w:proofErr w:type="spellStart"/>
            <w:r w:rsidRPr="001368CB">
              <w:rPr>
                <w:lang w:val="lt-LT"/>
              </w:rPr>
              <w:t>Grėbliūnienė</w:t>
            </w:r>
            <w:proofErr w:type="spellEnd"/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BF28DC" w:rsidP="00E86FDE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Suburti komandą „Pagalbininkas“</w:t>
            </w:r>
          </w:p>
        </w:tc>
        <w:tc>
          <w:tcPr>
            <w:tcW w:w="172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198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Diskusija „Ar mokame gerbti vieni kitus?“</w:t>
            </w:r>
          </w:p>
        </w:tc>
        <w:tc>
          <w:tcPr>
            <w:tcW w:w="172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Balandžio mėn.</w:t>
            </w:r>
          </w:p>
        </w:tc>
        <w:tc>
          <w:tcPr>
            <w:tcW w:w="198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Praktiniai lyderystės mokymai</w:t>
            </w:r>
          </w:p>
        </w:tc>
        <w:tc>
          <w:tcPr>
            <w:tcW w:w="172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pStyle w:val="Pagrindinistekstas"/>
              <w:spacing w:line="276" w:lineRule="auto"/>
              <w:jc w:val="left"/>
            </w:pPr>
            <w:r w:rsidRPr="001368CB">
              <w:t>Individualūs susitikimai,  pokalbiai su tėvais mokinių ugdymosi ir lankomumo, elgesio klausimais.</w:t>
            </w: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Pr="001368CB" w:rsidRDefault="00BF28DC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Jatkauskienė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FA0342" w:rsidP="00E86FDE">
            <w:pPr>
              <w:pStyle w:val="Pagrindinistekstas"/>
              <w:spacing w:line="276" w:lineRule="auto"/>
              <w:jc w:val="left"/>
            </w:pPr>
            <w:r w:rsidRPr="001368CB">
              <w:t>Rengti seminarus, paskaitas, konsultacijas, kurias organizuotų mokykloje dirbantys specialistai, mokyklos administracija, klasių auklėtojai.</w:t>
            </w:r>
          </w:p>
          <w:p w:rsidR="00FA0342" w:rsidRPr="001368CB" w:rsidRDefault="00FA0342" w:rsidP="00E86FDE">
            <w:pPr>
              <w:pStyle w:val="Pagrindinistekstas"/>
              <w:spacing w:line="276" w:lineRule="auto"/>
              <w:jc w:val="left"/>
            </w:pPr>
          </w:p>
        </w:tc>
        <w:tc>
          <w:tcPr>
            <w:tcW w:w="172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lastRenderedPageBreak/>
              <w:t>Per metus</w:t>
            </w:r>
          </w:p>
        </w:tc>
        <w:tc>
          <w:tcPr>
            <w:tcW w:w="1984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V.</w:t>
            </w:r>
            <w:r w:rsidR="00A92E3E">
              <w:rPr>
                <w:lang w:val="lt-LT"/>
              </w:rPr>
              <w:t xml:space="preserve"> </w:t>
            </w:r>
            <w:proofErr w:type="spellStart"/>
            <w:r w:rsidRPr="001368CB">
              <w:rPr>
                <w:lang w:val="lt-LT"/>
              </w:rPr>
              <w:t>Jatkauskienė</w:t>
            </w:r>
            <w:proofErr w:type="spellEnd"/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D.</w:t>
            </w:r>
            <w:r w:rsidR="00A92E3E">
              <w:rPr>
                <w:lang w:val="lt-LT"/>
              </w:rPr>
              <w:t xml:space="preserve"> </w:t>
            </w:r>
            <w:proofErr w:type="spellStart"/>
            <w:r w:rsidRPr="001368CB"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Seminaras-diskusija mokiniams „Kaip mokytis?“</w:t>
            </w:r>
          </w:p>
        </w:tc>
        <w:tc>
          <w:tcPr>
            <w:tcW w:w="1724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Kovo mėn.</w:t>
            </w:r>
          </w:p>
        </w:tc>
        <w:tc>
          <w:tcPr>
            <w:tcW w:w="1984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6074B5" w:rsidP="00E86FDE">
            <w:pPr>
              <w:spacing w:line="276" w:lineRule="auto"/>
              <w:rPr>
                <w:color w:val="000000"/>
                <w:shd w:val="clear" w:color="auto" w:fill="FFFFFF"/>
                <w:lang w:val="lt-LT"/>
              </w:rPr>
            </w:pPr>
            <w:r>
              <w:rPr>
                <w:color w:val="000000"/>
                <w:shd w:val="clear" w:color="auto" w:fill="FFFFFF"/>
                <w:lang w:val="lt-LT"/>
              </w:rPr>
              <w:t>Netradicinė diena mokykloje „Pamokos kitaip“</w:t>
            </w:r>
          </w:p>
        </w:tc>
        <w:tc>
          <w:tcPr>
            <w:tcW w:w="1724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1984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422"/>
        </w:trPr>
        <w:tc>
          <w:tcPr>
            <w:tcW w:w="2628" w:type="dxa"/>
            <w:vMerge/>
          </w:tcPr>
          <w:p w:rsidR="00FA0342" w:rsidRPr="001368CB" w:rsidRDefault="00FA0342" w:rsidP="00FA0342">
            <w:pPr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6074B5" w:rsidP="00E86FDE">
            <w:pPr>
              <w:spacing w:line="276" w:lineRule="auto"/>
              <w:rPr>
                <w:color w:val="000000"/>
                <w:shd w:val="clear" w:color="auto" w:fill="FFFFFF"/>
                <w:lang w:val="lt-LT"/>
              </w:rPr>
            </w:pPr>
            <w:r>
              <w:rPr>
                <w:color w:val="000000"/>
                <w:shd w:val="clear" w:color="auto" w:fill="FFFFFF"/>
                <w:lang w:val="lt-LT"/>
              </w:rPr>
              <w:t>Lyderystės diena. Susitikimas su savivaldybės tarybos nariais.</w:t>
            </w:r>
          </w:p>
        </w:tc>
        <w:tc>
          <w:tcPr>
            <w:tcW w:w="1724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Spalio-lapkričio mėn.</w:t>
            </w:r>
          </w:p>
        </w:tc>
        <w:tc>
          <w:tcPr>
            <w:tcW w:w="1984" w:type="dxa"/>
          </w:tcPr>
          <w:p w:rsidR="00FA0342" w:rsidRPr="001368CB" w:rsidRDefault="006074B5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1368CB">
        <w:tc>
          <w:tcPr>
            <w:tcW w:w="14688" w:type="dxa"/>
            <w:gridSpan w:val="5"/>
          </w:tcPr>
          <w:p w:rsidR="00FA0342" w:rsidRPr="001368CB" w:rsidRDefault="006074B5" w:rsidP="00E86FDE">
            <w:pPr>
              <w:spacing w:line="276" w:lineRule="auto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 Kurti mokymąsi skatinančią aplinką.</w:t>
            </w:r>
          </w:p>
        </w:tc>
      </w:tr>
      <w:tr w:rsidR="00FA0342" w:rsidRPr="001368CB" w:rsidTr="00E86FDE">
        <w:tc>
          <w:tcPr>
            <w:tcW w:w="2628" w:type="dxa"/>
            <w:vMerge w:val="restart"/>
          </w:tcPr>
          <w:p w:rsidR="00FA0342" w:rsidRPr="00E86FDE" w:rsidRDefault="009E6866" w:rsidP="00E86FDE">
            <w:pPr>
              <w:spacing w:line="276" w:lineRule="auto"/>
              <w:jc w:val="both"/>
            </w:pPr>
            <w:r w:rsidRPr="009E6866">
              <w:rPr>
                <w:lang w:val="lt-LT"/>
              </w:rPr>
              <w:t>3.</w:t>
            </w:r>
            <w:r>
              <w:t>1.</w:t>
            </w:r>
            <w:r w:rsidRPr="009E6866">
              <w:t xml:space="preserve">Aprūpinti </w:t>
            </w:r>
            <w:proofErr w:type="spellStart"/>
            <w:r w:rsidRPr="009E6866">
              <w:t>mokomuo-sius</w:t>
            </w:r>
            <w:proofErr w:type="spellEnd"/>
            <w:r w:rsidRPr="009E6866">
              <w:t xml:space="preserve"> </w:t>
            </w:r>
            <w:proofErr w:type="spellStart"/>
            <w:r w:rsidRPr="009E6866">
              <w:t>kabinetus</w:t>
            </w:r>
            <w:proofErr w:type="spellEnd"/>
            <w:r w:rsidRPr="009E6866">
              <w:t xml:space="preserve"> </w:t>
            </w:r>
            <w:proofErr w:type="spellStart"/>
            <w:r w:rsidRPr="009E6866">
              <w:t>ugdymo</w:t>
            </w:r>
            <w:proofErr w:type="spellEnd"/>
            <w:r w:rsidRPr="009E6866">
              <w:t xml:space="preserve"> </w:t>
            </w:r>
            <w:proofErr w:type="spellStart"/>
            <w:r w:rsidRPr="009E6866">
              <w:t>priemonėmis</w:t>
            </w:r>
            <w:proofErr w:type="spellEnd"/>
          </w:p>
        </w:tc>
        <w:tc>
          <w:tcPr>
            <w:tcW w:w="7380" w:type="dxa"/>
          </w:tcPr>
          <w:p w:rsidR="00FA0342" w:rsidRPr="001368CB" w:rsidRDefault="009E6866" w:rsidP="00E86F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Chemijos kabinete ekranas</w:t>
            </w:r>
          </w:p>
        </w:tc>
        <w:tc>
          <w:tcPr>
            <w:tcW w:w="172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</w:tc>
        <w:tc>
          <w:tcPr>
            <w:tcW w:w="198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Buzaitis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225"/>
        </w:trPr>
        <w:tc>
          <w:tcPr>
            <w:tcW w:w="2628" w:type="dxa"/>
            <w:vMerge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Biologijos </w:t>
            </w:r>
            <w:r w:rsidR="00E86FDE">
              <w:rPr>
                <w:lang w:val="lt-LT"/>
              </w:rPr>
              <w:t xml:space="preserve">kabinete ekranas ir </w:t>
            </w:r>
            <w:proofErr w:type="spellStart"/>
            <w:r w:rsidR="00E86FDE">
              <w:rPr>
                <w:lang w:val="lt-LT"/>
              </w:rPr>
              <w:t>multimedija</w:t>
            </w:r>
            <w:proofErr w:type="spellEnd"/>
          </w:p>
        </w:tc>
        <w:tc>
          <w:tcPr>
            <w:tcW w:w="172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</w:tc>
        <w:tc>
          <w:tcPr>
            <w:tcW w:w="198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Buzaitis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 w:val="restart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  <w:r w:rsidRPr="001368CB">
              <w:rPr>
                <w:lang w:val="lt-LT"/>
              </w:rPr>
              <w:t>3.2.</w:t>
            </w:r>
            <w:r w:rsidR="00BA4E64">
              <w:rPr>
                <w:lang w:val="lt-LT"/>
              </w:rPr>
              <w:t xml:space="preserve"> </w:t>
            </w:r>
            <w:r w:rsidR="009E6866">
              <w:rPr>
                <w:lang w:val="lt-LT"/>
              </w:rPr>
              <w:t>Atnaujinti esamas edukacines erdves, įkurti naujas</w:t>
            </w:r>
          </w:p>
        </w:tc>
        <w:tc>
          <w:tcPr>
            <w:tcW w:w="7380" w:type="dxa"/>
          </w:tcPr>
          <w:p w:rsidR="00FA0342" w:rsidRPr="001368CB" w:rsidRDefault="009E6866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Informacinio centro  skaitykloje atnaujinimas</w:t>
            </w:r>
          </w:p>
        </w:tc>
        <w:tc>
          <w:tcPr>
            <w:tcW w:w="172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Daniulevičienė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9E6866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išvykas į kolegijas, universitetus, Litekspo parodą.</w:t>
            </w:r>
          </w:p>
        </w:tc>
        <w:tc>
          <w:tcPr>
            <w:tcW w:w="172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c>
          <w:tcPr>
            <w:tcW w:w="2628" w:type="dxa"/>
            <w:vMerge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tėvų įtraukimas plečiant edukacines erdves</w:t>
            </w:r>
          </w:p>
        </w:tc>
        <w:tc>
          <w:tcPr>
            <w:tcW w:w="172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Jakubauskas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411"/>
        </w:trPr>
        <w:tc>
          <w:tcPr>
            <w:tcW w:w="2628" w:type="dxa"/>
            <w:vMerge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Pusrūsio koridoriaus apipavidalinimas</w:t>
            </w:r>
          </w:p>
        </w:tc>
        <w:tc>
          <w:tcPr>
            <w:tcW w:w="1724" w:type="dxa"/>
          </w:tcPr>
          <w:p w:rsidR="00FA0342" w:rsidRPr="001368CB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FA0342" w:rsidRDefault="009E6866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Grėbliūnienė</w:t>
            </w:r>
            <w:proofErr w:type="spellEnd"/>
          </w:p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Buzaitis</w:t>
            </w:r>
            <w:proofErr w:type="spellEnd"/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FA0342" w:rsidRPr="001368CB" w:rsidTr="00E86FDE">
        <w:trPr>
          <w:trHeight w:val="277"/>
        </w:trPr>
        <w:tc>
          <w:tcPr>
            <w:tcW w:w="2628" w:type="dxa"/>
            <w:vMerge w:val="restart"/>
          </w:tcPr>
          <w:p w:rsidR="00FA0342" w:rsidRPr="00BA4E64" w:rsidRDefault="00BA4E64" w:rsidP="00E86FDE">
            <w:pPr>
              <w:spacing w:line="276" w:lineRule="auto"/>
            </w:pPr>
            <w:r w:rsidRPr="00BA4E64">
              <w:rPr>
                <w:lang w:val="lt-LT"/>
              </w:rPr>
              <w:t xml:space="preserve"> 3</w:t>
            </w:r>
            <w:r>
              <w:t xml:space="preserve">.3. </w:t>
            </w:r>
            <w:proofErr w:type="spellStart"/>
            <w:r>
              <w:t>Kurti</w:t>
            </w:r>
            <w:proofErr w:type="spellEnd"/>
            <w:r>
              <w:t xml:space="preserve"> </w:t>
            </w:r>
            <w:proofErr w:type="spellStart"/>
            <w:r>
              <w:t>poilsio</w:t>
            </w:r>
            <w:proofErr w:type="spellEnd"/>
            <w:r>
              <w:t xml:space="preserve"> </w:t>
            </w:r>
            <w:proofErr w:type="spellStart"/>
            <w:r>
              <w:t>zonas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t>teritorijoje</w:t>
            </w:r>
            <w:proofErr w:type="spellEnd"/>
            <w:r>
              <w:t>.</w:t>
            </w:r>
          </w:p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7380" w:type="dxa"/>
          </w:tcPr>
          <w:p w:rsidR="00FA0342" w:rsidRPr="001368CB" w:rsidRDefault="00BA4E64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Darbo grupės subūrimas poreikio nustatymui</w:t>
            </w:r>
          </w:p>
        </w:tc>
        <w:tc>
          <w:tcPr>
            <w:tcW w:w="1724" w:type="dxa"/>
          </w:tcPr>
          <w:p w:rsidR="00FA0342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1984" w:type="dxa"/>
          </w:tcPr>
          <w:p w:rsidR="00FA0342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FA0342" w:rsidRPr="001368CB" w:rsidRDefault="00FA0342" w:rsidP="00E86FDE">
            <w:pPr>
              <w:spacing w:line="276" w:lineRule="auto"/>
              <w:rPr>
                <w:lang w:val="lt-LT"/>
              </w:rPr>
            </w:pPr>
          </w:p>
        </w:tc>
      </w:tr>
      <w:tr w:rsidR="00BA4E64" w:rsidRPr="001368CB" w:rsidTr="00E86FDE">
        <w:trPr>
          <w:trHeight w:val="198"/>
        </w:trPr>
        <w:tc>
          <w:tcPr>
            <w:tcW w:w="2628" w:type="dxa"/>
            <w:vMerge/>
          </w:tcPr>
          <w:p w:rsidR="00BA4E64" w:rsidRPr="001368CB" w:rsidRDefault="00BA4E64" w:rsidP="00FA0342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A4E64" w:rsidRPr="001368CB" w:rsidRDefault="00BA4E64" w:rsidP="00E86F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Bendradarbiavimas su Simno seniūnija, Kultūros centru ieškant naujų erdvių</w:t>
            </w:r>
          </w:p>
        </w:tc>
        <w:tc>
          <w:tcPr>
            <w:tcW w:w="172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</w:tc>
        <w:tc>
          <w:tcPr>
            <w:tcW w:w="972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</w:p>
        </w:tc>
      </w:tr>
      <w:tr w:rsidR="00BA4E64" w:rsidRPr="001368CB" w:rsidTr="00E86FDE">
        <w:trPr>
          <w:trHeight w:val="260"/>
        </w:trPr>
        <w:tc>
          <w:tcPr>
            <w:tcW w:w="2628" w:type="dxa"/>
            <w:vMerge/>
          </w:tcPr>
          <w:p w:rsidR="00BA4E64" w:rsidRPr="001368CB" w:rsidRDefault="00BA4E64" w:rsidP="00FA0342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A4E64" w:rsidRPr="001368CB" w:rsidRDefault="00BA4E64" w:rsidP="00E86FD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Gimnazijos sodo pritaikymas poilsiui</w:t>
            </w:r>
          </w:p>
        </w:tc>
        <w:tc>
          <w:tcPr>
            <w:tcW w:w="172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198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Buzaitis</w:t>
            </w:r>
            <w:proofErr w:type="spellEnd"/>
          </w:p>
        </w:tc>
        <w:tc>
          <w:tcPr>
            <w:tcW w:w="972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</w:p>
        </w:tc>
      </w:tr>
      <w:tr w:rsidR="00BA4E64" w:rsidRPr="001368CB" w:rsidTr="00E86FDE">
        <w:trPr>
          <w:trHeight w:val="151"/>
        </w:trPr>
        <w:tc>
          <w:tcPr>
            <w:tcW w:w="2628" w:type="dxa"/>
            <w:vMerge/>
          </w:tcPr>
          <w:p w:rsidR="00BA4E64" w:rsidRPr="001368CB" w:rsidRDefault="00BA4E64" w:rsidP="00FA0342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Bilijardo stalo įrengimas</w:t>
            </w:r>
          </w:p>
        </w:tc>
        <w:tc>
          <w:tcPr>
            <w:tcW w:w="172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1984" w:type="dxa"/>
          </w:tcPr>
          <w:p w:rsidR="00BA4E64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Jakubavičius</w:t>
            </w:r>
          </w:p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Buzaitis</w:t>
            </w:r>
            <w:proofErr w:type="spellEnd"/>
          </w:p>
        </w:tc>
        <w:tc>
          <w:tcPr>
            <w:tcW w:w="972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</w:p>
        </w:tc>
      </w:tr>
      <w:tr w:rsidR="00BA4E64" w:rsidRPr="001368CB" w:rsidTr="00E86FDE">
        <w:trPr>
          <w:trHeight w:val="184"/>
        </w:trPr>
        <w:tc>
          <w:tcPr>
            <w:tcW w:w="2628" w:type="dxa"/>
            <w:vMerge/>
          </w:tcPr>
          <w:p w:rsidR="00BA4E64" w:rsidRPr="001368CB" w:rsidRDefault="00BA4E64" w:rsidP="00FA0342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7380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Stalo žaidimų įsigijimas.</w:t>
            </w:r>
          </w:p>
        </w:tc>
        <w:tc>
          <w:tcPr>
            <w:tcW w:w="172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Kovo mėn.</w:t>
            </w:r>
          </w:p>
        </w:tc>
        <w:tc>
          <w:tcPr>
            <w:tcW w:w="1984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Buzaitis</w:t>
            </w:r>
            <w:proofErr w:type="spellEnd"/>
          </w:p>
        </w:tc>
        <w:tc>
          <w:tcPr>
            <w:tcW w:w="972" w:type="dxa"/>
          </w:tcPr>
          <w:p w:rsidR="00BA4E64" w:rsidRPr="001368CB" w:rsidRDefault="00BA4E64" w:rsidP="00E86FDE">
            <w:pPr>
              <w:spacing w:line="276" w:lineRule="auto"/>
              <w:rPr>
                <w:lang w:val="lt-LT"/>
              </w:rPr>
            </w:pPr>
          </w:p>
        </w:tc>
      </w:tr>
    </w:tbl>
    <w:p w:rsidR="00E86FDE" w:rsidRDefault="00E86FDE" w:rsidP="00D11193">
      <w:pPr>
        <w:rPr>
          <w:lang w:val="lt-LT"/>
        </w:rPr>
        <w:sectPr w:rsidR="00E86FDE" w:rsidSect="00E86FDE">
          <w:pgSz w:w="16838" w:h="11906" w:orient="landscape"/>
          <w:pgMar w:top="1701" w:right="1134" w:bottom="567" w:left="1134" w:header="567" w:footer="567" w:gutter="0"/>
          <w:cols w:space="1296"/>
          <w:docGrid w:linePitch="360"/>
        </w:sectPr>
      </w:pPr>
    </w:p>
    <w:p w:rsidR="00D11193" w:rsidRPr="001368CB" w:rsidRDefault="00D11193" w:rsidP="00A92E3E">
      <w:pPr>
        <w:spacing w:line="276" w:lineRule="auto"/>
        <w:rPr>
          <w:b/>
          <w:lang w:val="lt-LT"/>
        </w:rPr>
      </w:pPr>
      <w:r w:rsidRPr="001368CB">
        <w:rPr>
          <w:b/>
          <w:lang w:val="lt-LT"/>
        </w:rPr>
        <w:lastRenderedPageBreak/>
        <w:t>Laukiami rezultatai:</w:t>
      </w:r>
    </w:p>
    <w:p w:rsidR="00D11193" w:rsidRPr="001368CB" w:rsidRDefault="00D11193" w:rsidP="00A92E3E">
      <w:pPr>
        <w:spacing w:line="276" w:lineRule="auto"/>
        <w:jc w:val="both"/>
        <w:rPr>
          <w:b/>
          <w:lang w:val="lt-LT"/>
        </w:rPr>
      </w:pPr>
      <w:r w:rsidRPr="001368CB">
        <w:rPr>
          <w:b/>
          <w:lang w:val="lt-LT"/>
        </w:rPr>
        <w:t xml:space="preserve">            </w:t>
      </w:r>
    </w:p>
    <w:p w:rsidR="00D11193" w:rsidRPr="001368CB" w:rsidRDefault="00D11193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 w:rsidRPr="001368CB">
        <w:rPr>
          <w:lang w:val="lt-LT"/>
        </w:rPr>
        <w:t>Pagerės mokinių turinčių skirtingus mokymosi poreikius ir gebėjimus ugdymas.</w:t>
      </w:r>
    </w:p>
    <w:p w:rsidR="00D11193" w:rsidRPr="001368CB" w:rsidRDefault="00BA4E64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>Mokiniams bus teikiama kokybiškesnė mokymosi pagalba</w:t>
      </w:r>
      <w:r w:rsidR="006074B5">
        <w:rPr>
          <w:lang w:val="lt-LT"/>
        </w:rPr>
        <w:t>.</w:t>
      </w:r>
    </w:p>
    <w:p w:rsidR="00D11193" w:rsidRPr="001368CB" w:rsidRDefault="00D11193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 w:rsidRPr="001368CB">
        <w:rPr>
          <w:lang w:val="lt-LT"/>
        </w:rPr>
        <w:t>Gerės bendradarbia</w:t>
      </w:r>
      <w:r w:rsidR="00BA4E64">
        <w:rPr>
          <w:lang w:val="lt-LT"/>
        </w:rPr>
        <w:t>vimas tarp savivaldos institucijų, aktyvės mokinių tarybos veikla</w:t>
      </w:r>
      <w:r w:rsidR="006074B5">
        <w:rPr>
          <w:lang w:val="lt-LT"/>
        </w:rPr>
        <w:t>.</w:t>
      </w:r>
    </w:p>
    <w:p w:rsidR="00D11193" w:rsidRPr="001368CB" w:rsidRDefault="00D11193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 w:rsidRPr="001368CB">
        <w:rPr>
          <w:lang w:val="lt-LT"/>
        </w:rPr>
        <w:t>Mūsų gimnazijos mokiniai - rajono ir respublikinių olimpiadų, konkursų dalyviai ir prizininkai</w:t>
      </w:r>
      <w:r w:rsidR="00BA4E64">
        <w:rPr>
          <w:lang w:val="lt-LT"/>
        </w:rPr>
        <w:t>.</w:t>
      </w:r>
    </w:p>
    <w:p w:rsidR="00D11193" w:rsidRPr="001368CB" w:rsidRDefault="002C7257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 xml:space="preserve">Gerės gabiųjų mokinių </w:t>
      </w:r>
      <w:proofErr w:type="spellStart"/>
      <w:r>
        <w:rPr>
          <w:lang w:val="lt-LT"/>
        </w:rPr>
        <w:t>ugdymo</w:t>
      </w:r>
      <w:r w:rsidR="00D11193" w:rsidRPr="001368CB">
        <w:rPr>
          <w:lang w:val="lt-LT"/>
        </w:rPr>
        <w:t>(si</w:t>
      </w:r>
      <w:proofErr w:type="spellEnd"/>
      <w:r w:rsidR="00D11193" w:rsidRPr="001368CB">
        <w:rPr>
          <w:lang w:val="lt-LT"/>
        </w:rPr>
        <w:t>) poreikiai</w:t>
      </w:r>
      <w:r w:rsidR="00BA4E64">
        <w:rPr>
          <w:lang w:val="lt-LT"/>
        </w:rPr>
        <w:t>.</w:t>
      </w:r>
    </w:p>
    <w:p w:rsidR="00D11193" w:rsidRPr="001368CB" w:rsidRDefault="002C7257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>Gerės pamokos kokybė</w:t>
      </w:r>
      <w:r w:rsidR="00D11193" w:rsidRPr="001368CB">
        <w:rPr>
          <w:lang w:val="lt-LT"/>
        </w:rPr>
        <w:t>.</w:t>
      </w:r>
    </w:p>
    <w:p w:rsidR="00D11193" w:rsidRPr="002C7257" w:rsidRDefault="00D11193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 w:rsidRPr="001368CB">
        <w:rPr>
          <w:lang w:val="lt-LT"/>
        </w:rPr>
        <w:t>Pagerės ryšys tarp mokinių ir jų tėvų.</w:t>
      </w:r>
    </w:p>
    <w:p w:rsidR="00D11193" w:rsidRPr="001368CB" w:rsidRDefault="002C7257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>Mokykloje bus tobulinama</w:t>
      </w:r>
      <w:r w:rsidR="00D11193" w:rsidRPr="001368CB">
        <w:rPr>
          <w:lang w:val="lt-LT"/>
        </w:rPr>
        <w:t xml:space="preserve"> gerai veikianti tėvų (globėjų) informavimo ir bendradarbiavimo su gimnazija sistema.</w:t>
      </w:r>
    </w:p>
    <w:p w:rsidR="00D11193" w:rsidRPr="001368CB" w:rsidRDefault="00D11193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 w:rsidRPr="001368CB">
        <w:rPr>
          <w:lang w:val="lt-LT"/>
        </w:rPr>
        <w:t>Didės mokinių kūrybiškumas, aktyvumas, atsiskleis  individualūs gebėjimai, vyks lyderių paieška.</w:t>
      </w:r>
    </w:p>
    <w:p w:rsidR="00D11193" w:rsidRPr="001368CB" w:rsidRDefault="002C7257" w:rsidP="00A92E3E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>Nuosekliai bus vykdomas karjeros planavimas</w:t>
      </w:r>
      <w:r w:rsidR="00D11193" w:rsidRPr="001368CB">
        <w:rPr>
          <w:lang w:val="lt-LT"/>
        </w:rPr>
        <w:t>.</w:t>
      </w:r>
    </w:p>
    <w:p w:rsidR="00D11193" w:rsidRPr="001368CB" w:rsidRDefault="00D11193" w:rsidP="00A92E3E">
      <w:pPr>
        <w:tabs>
          <w:tab w:val="num" w:pos="0"/>
        </w:tabs>
        <w:spacing w:line="276" w:lineRule="auto"/>
        <w:jc w:val="both"/>
        <w:rPr>
          <w:lang w:val="lt-LT"/>
        </w:rPr>
      </w:pPr>
      <w:r w:rsidRPr="001368CB">
        <w:rPr>
          <w:bCs/>
          <w:lang w:val="lt-LT"/>
        </w:rPr>
        <w:t>1</w:t>
      </w:r>
      <w:r w:rsidR="00A92E3E">
        <w:rPr>
          <w:bCs/>
          <w:lang w:val="lt-LT"/>
        </w:rPr>
        <w:t>1</w:t>
      </w:r>
      <w:r w:rsidRPr="001368CB">
        <w:rPr>
          <w:bCs/>
          <w:lang w:val="lt-LT"/>
        </w:rPr>
        <w:t xml:space="preserve">. </w:t>
      </w:r>
      <w:r w:rsidRPr="001368CB">
        <w:rPr>
          <w:lang w:val="lt-LT"/>
        </w:rPr>
        <w:t>Bus pasiektas bendruomeniškumas: sutelktumas, nusiteikimas siekti bendrų tikslų, veiklos krypties bendrumas.</w:t>
      </w:r>
    </w:p>
    <w:p w:rsidR="00D11193" w:rsidRPr="001368CB" w:rsidRDefault="00A92E3E" w:rsidP="00A92E3E">
      <w:pPr>
        <w:tabs>
          <w:tab w:val="num" w:pos="0"/>
        </w:tabs>
        <w:spacing w:line="276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2C7257">
        <w:rPr>
          <w:lang w:val="lt-LT"/>
        </w:rPr>
        <w:t>1</w:t>
      </w:r>
      <w:r>
        <w:rPr>
          <w:lang w:val="lt-LT"/>
        </w:rPr>
        <w:t>2</w:t>
      </w:r>
      <w:r w:rsidR="002C7257">
        <w:rPr>
          <w:lang w:val="lt-LT"/>
        </w:rPr>
        <w:t>.</w:t>
      </w:r>
      <w:r w:rsidR="002C7257" w:rsidRPr="002C7257">
        <w:rPr>
          <w:lang w:val="lt-LT"/>
        </w:rPr>
        <w:t xml:space="preserve"> </w:t>
      </w:r>
      <w:r w:rsidR="002C7257" w:rsidRPr="001368CB">
        <w:rPr>
          <w:lang w:val="lt-LT"/>
        </w:rPr>
        <w:t>Mokinių tėvai aktyviau</w:t>
      </w:r>
      <w:r w:rsidR="002C7257">
        <w:rPr>
          <w:lang w:val="lt-LT"/>
        </w:rPr>
        <w:t xml:space="preserve">  dalyvavaus  organizuojant netradicines veiklas.</w:t>
      </w:r>
    </w:p>
    <w:p w:rsidR="00D11193" w:rsidRDefault="00A92E3E" w:rsidP="00A92E3E">
      <w:pPr>
        <w:tabs>
          <w:tab w:val="num" w:pos="0"/>
        </w:tabs>
        <w:spacing w:line="276" w:lineRule="auto"/>
        <w:jc w:val="both"/>
        <w:rPr>
          <w:lang w:val="lt-LT"/>
        </w:rPr>
      </w:pPr>
      <w:r>
        <w:rPr>
          <w:lang w:val="lt-LT"/>
        </w:rPr>
        <w:t xml:space="preserve"> 13</w:t>
      </w:r>
      <w:r w:rsidR="002C7257">
        <w:rPr>
          <w:lang w:val="lt-LT"/>
        </w:rPr>
        <w:t>. Plėsis edukacinės erdvės</w:t>
      </w:r>
      <w:r w:rsidR="00D11193" w:rsidRPr="001368CB">
        <w:rPr>
          <w:lang w:val="lt-LT"/>
        </w:rPr>
        <w:t>.</w:t>
      </w:r>
    </w:p>
    <w:p w:rsidR="002C7257" w:rsidRDefault="00A92E3E" w:rsidP="00A92E3E">
      <w:pPr>
        <w:tabs>
          <w:tab w:val="num" w:pos="0"/>
        </w:tabs>
        <w:spacing w:line="276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2C7257">
        <w:rPr>
          <w:lang w:val="lt-LT"/>
        </w:rPr>
        <w:t>1</w:t>
      </w:r>
      <w:r>
        <w:rPr>
          <w:lang w:val="lt-LT"/>
        </w:rPr>
        <w:t>4</w:t>
      </w:r>
      <w:r w:rsidR="002C7257">
        <w:rPr>
          <w:lang w:val="lt-LT"/>
        </w:rPr>
        <w:t>. Bus kuriamos poilsio zonos.</w:t>
      </w:r>
    </w:p>
    <w:p w:rsidR="00D11193" w:rsidRPr="001368CB" w:rsidRDefault="00D11193" w:rsidP="00A92E3E">
      <w:pPr>
        <w:spacing w:line="276" w:lineRule="auto"/>
        <w:jc w:val="both"/>
        <w:rPr>
          <w:lang w:val="lt-LT"/>
        </w:rPr>
      </w:pPr>
    </w:p>
    <w:p w:rsidR="00D11193" w:rsidRPr="001368CB" w:rsidRDefault="00D11193" w:rsidP="00A92E3E">
      <w:pPr>
        <w:spacing w:line="276" w:lineRule="auto"/>
        <w:jc w:val="center"/>
        <w:rPr>
          <w:b/>
          <w:lang w:val="lt-LT"/>
        </w:rPr>
      </w:pPr>
      <w:r w:rsidRPr="001368CB">
        <w:rPr>
          <w:b/>
          <w:lang w:val="lt-LT"/>
        </w:rPr>
        <w:t>BAIGIAMOSIOS NUOSTATOS</w:t>
      </w:r>
    </w:p>
    <w:p w:rsidR="000D4388" w:rsidRDefault="00D11193" w:rsidP="00A92E3E">
      <w:pPr>
        <w:spacing w:line="276" w:lineRule="auto"/>
        <w:jc w:val="both"/>
        <w:rPr>
          <w:lang w:val="lt-LT"/>
        </w:rPr>
      </w:pPr>
      <w:r w:rsidRPr="001368CB">
        <w:rPr>
          <w:lang w:val="lt-LT"/>
        </w:rPr>
        <w:t xml:space="preserve"> </w:t>
      </w:r>
      <w:r w:rsidRPr="001368CB">
        <w:rPr>
          <w:lang w:val="lt-LT"/>
        </w:rPr>
        <w:tab/>
        <w:t xml:space="preserve">Plane numatytų uždavinių įgyvendinimui priemonės tikslinamos, detalizuojamos, papildomos sudarant kiekvieno mėnesio veiklos planus. </w:t>
      </w:r>
      <w:r w:rsidR="000D4388" w:rsidRPr="00D00F6A">
        <w:rPr>
          <w:lang w:val="lt-LT"/>
        </w:rPr>
        <w:t>Plano įgyvendinimo priežiūrą vykdo gimnazijos direktorius, direktoriaus pavaduotojai ugdymui.</w:t>
      </w:r>
    </w:p>
    <w:p w:rsidR="002C7257" w:rsidRDefault="00D11193" w:rsidP="00A92E3E">
      <w:pPr>
        <w:spacing w:line="276" w:lineRule="auto"/>
        <w:jc w:val="both"/>
        <w:rPr>
          <w:lang w:val="lt-LT"/>
        </w:rPr>
      </w:pPr>
      <w:r w:rsidRPr="001368CB">
        <w:rPr>
          <w:lang w:val="lt-LT"/>
        </w:rPr>
        <w:t xml:space="preserve">Plano priedai: </w:t>
      </w:r>
    </w:p>
    <w:p w:rsidR="002C7257" w:rsidRDefault="00D11193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 w:rsidRPr="002C7257">
        <w:t>gimnazijos tarybos</w:t>
      </w:r>
      <w:r w:rsidR="002C7257">
        <w:t xml:space="preserve"> planas</w:t>
      </w:r>
      <w:r w:rsidRPr="002C7257">
        <w:t xml:space="preserve">, </w:t>
      </w:r>
    </w:p>
    <w:p w:rsidR="002C7257" w:rsidRDefault="00D11193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 w:rsidRPr="002C7257">
        <w:t>metodinės tarybos</w:t>
      </w:r>
      <w:r w:rsidR="002C7257">
        <w:t xml:space="preserve"> planas</w:t>
      </w:r>
      <w:r w:rsidRPr="002C7257">
        <w:t xml:space="preserve">, </w:t>
      </w:r>
    </w:p>
    <w:p w:rsidR="002C7257" w:rsidRDefault="00D11193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 w:rsidRPr="002C7257">
        <w:t>metodinių grupių</w:t>
      </w:r>
      <w:r w:rsidR="002C7257">
        <w:t xml:space="preserve"> planai</w:t>
      </w:r>
      <w:r w:rsidRPr="002C7257">
        <w:t xml:space="preserve">, </w:t>
      </w:r>
    </w:p>
    <w:p w:rsidR="002C7257" w:rsidRDefault="00D11193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 w:rsidRPr="002C7257">
        <w:t>vaiko</w:t>
      </w:r>
      <w:r w:rsidR="00DE1BE2">
        <w:t xml:space="preserve"> gerovės komisijos veiklos</w:t>
      </w:r>
      <w:r w:rsidR="002C7257">
        <w:t xml:space="preserve"> planas,</w:t>
      </w:r>
      <w:r w:rsidRPr="002C7257">
        <w:t xml:space="preserve"> </w:t>
      </w:r>
    </w:p>
    <w:p w:rsidR="002C7257" w:rsidRDefault="0065585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karjeros ugdymo planas,</w:t>
      </w:r>
    </w:p>
    <w:p w:rsidR="0065585A" w:rsidRDefault="0065585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mokinių tarybos planas,</w:t>
      </w:r>
    </w:p>
    <w:p w:rsidR="00D00F6A" w:rsidRDefault="00D00F6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gabių mokinių ugdymo planas,</w:t>
      </w:r>
    </w:p>
    <w:p w:rsidR="0065585A" w:rsidRDefault="0065585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neformalaus ugdymo programa,</w:t>
      </w:r>
    </w:p>
    <w:p w:rsidR="0065585A" w:rsidRDefault="0065585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prevencinė programa,</w:t>
      </w:r>
    </w:p>
    <w:p w:rsidR="0065585A" w:rsidRDefault="0065585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socialinės pagalbos programa,</w:t>
      </w:r>
    </w:p>
    <w:p w:rsidR="0065585A" w:rsidRDefault="00D00F6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>bibliotekos veiklos planas,</w:t>
      </w:r>
    </w:p>
    <w:p w:rsidR="00D00F6A" w:rsidRDefault="00D00F6A" w:rsidP="00A92E3E">
      <w:pPr>
        <w:pStyle w:val="Sraopastraipa"/>
        <w:numPr>
          <w:ilvl w:val="0"/>
          <w:numId w:val="10"/>
        </w:numPr>
        <w:tabs>
          <w:tab w:val="left" w:pos="1701"/>
        </w:tabs>
        <w:spacing w:line="276" w:lineRule="auto"/>
        <w:ind w:left="0" w:firstLine="1276"/>
        <w:jc w:val="both"/>
      </w:pPr>
      <w:r>
        <w:t xml:space="preserve">ugdomojo proceso </w:t>
      </w:r>
      <w:proofErr w:type="spellStart"/>
      <w:r>
        <w:t>stebėsenos</w:t>
      </w:r>
      <w:proofErr w:type="spellEnd"/>
      <w:r>
        <w:t xml:space="preserve"> planas.</w:t>
      </w:r>
    </w:p>
    <w:p w:rsidR="00D11193" w:rsidRPr="001368CB" w:rsidRDefault="00A92E3E" w:rsidP="00A92E3E">
      <w:pPr>
        <w:spacing w:line="276" w:lineRule="auto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566EFD" w:rsidRPr="001368CB" w:rsidRDefault="00566EFD" w:rsidP="00A92E3E">
      <w:pPr>
        <w:spacing w:line="276" w:lineRule="auto"/>
        <w:rPr>
          <w:b/>
          <w:lang w:val="lt-LT"/>
        </w:rPr>
      </w:pPr>
    </w:p>
    <w:p w:rsidR="00982DE3" w:rsidRPr="001368CB" w:rsidRDefault="00982DE3" w:rsidP="00A92E3E">
      <w:pPr>
        <w:spacing w:line="276" w:lineRule="auto"/>
        <w:rPr>
          <w:b/>
          <w:lang w:val="lt-LT"/>
        </w:rPr>
      </w:pPr>
    </w:p>
    <w:sectPr w:rsidR="00982DE3" w:rsidRPr="001368CB" w:rsidSect="00A92E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E81"/>
    <w:multiLevelType w:val="hybridMultilevel"/>
    <w:tmpl w:val="6D166B02"/>
    <w:lvl w:ilvl="0" w:tplc="3744B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C5651"/>
    <w:multiLevelType w:val="multilevel"/>
    <w:tmpl w:val="82348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153DCD"/>
    <w:multiLevelType w:val="multilevel"/>
    <w:tmpl w:val="2EA4B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E03C10"/>
    <w:multiLevelType w:val="hybridMultilevel"/>
    <w:tmpl w:val="FFC49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B79"/>
    <w:multiLevelType w:val="hybridMultilevel"/>
    <w:tmpl w:val="F5D2FCFA"/>
    <w:lvl w:ilvl="0" w:tplc="042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691F30"/>
    <w:multiLevelType w:val="multilevel"/>
    <w:tmpl w:val="B56A4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8D27F7"/>
    <w:multiLevelType w:val="hybridMultilevel"/>
    <w:tmpl w:val="28B278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0419"/>
    <w:multiLevelType w:val="multilevel"/>
    <w:tmpl w:val="C0B8F7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4313CCC"/>
    <w:multiLevelType w:val="multilevel"/>
    <w:tmpl w:val="ED0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B"/>
    <w:rsid w:val="000A0467"/>
    <w:rsid w:val="000C2267"/>
    <w:rsid w:val="000D4388"/>
    <w:rsid w:val="000E68BC"/>
    <w:rsid w:val="001008CF"/>
    <w:rsid w:val="001368CB"/>
    <w:rsid w:val="00166946"/>
    <w:rsid w:val="00166C95"/>
    <w:rsid w:val="00173617"/>
    <w:rsid w:val="001B3F0E"/>
    <w:rsid w:val="001C0E90"/>
    <w:rsid w:val="001F52F3"/>
    <w:rsid w:val="00281B4B"/>
    <w:rsid w:val="002B0BF2"/>
    <w:rsid w:val="002C7257"/>
    <w:rsid w:val="00321E76"/>
    <w:rsid w:val="003B5B7E"/>
    <w:rsid w:val="00430CD6"/>
    <w:rsid w:val="00512528"/>
    <w:rsid w:val="00566EFD"/>
    <w:rsid w:val="005A6433"/>
    <w:rsid w:val="005F4D0C"/>
    <w:rsid w:val="006074B5"/>
    <w:rsid w:val="006262EF"/>
    <w:rsid w:val="0065585A"/>
    <w:rsid w:val="00664336"/>
    <w:rsid w:val="006803C9"/>
    <w:rsid w:val="006D2F57"/>
    <w:rsid w:val="00795100"/>
    <w:rsid w:val="007B76C4"/>
    <w:rsid w:val="00806030"/>
    <w:rsid w:val="00887DAA"/>
    <w:rsid w:val="008C2776"/>
    <w:rsid w:val="00905E41"/>
    <w:rsid w:val="009362AD"/>
    <w:rsid w:val="00961809"/>
    <w:rsid w:val="00971532"/>
    <w:rsid w:val="00982DE3"/>
    <w:rsid w:val="009A0964"/>
    <w:rsid w:val="009A108B"/>
    <w:rsid w:val="009C7C6B"/>
    <w:rsid w:val="009E6866"/>
    <w:rsid w:val="00A07B77"/>
    <w:rsid w:val="00A92E3E"/>
    <w:rsid w:val="00B04B82"/>
    <w:rsid w:val="00B84788"/>
    <w:rsid w:val="00BA4E64"/>
    <w:rsid w:val="00BA7A29"/>
    <w:rsid w:val="00BB23C2"/>
    <w:rsid w:val="00BF28DC"/>
    <w:rsid w:val="00BF2C91"/>
    <w:rsid w:val="00C21910"/>
    <w:rsid w:val="00C55397"/>
    <w:rsid w:val="00C8610D"/>
    <w:rsid w:val="00CC4A31"/>
    <w:rsid w:val="00D00F6A"/>
    <w:rsid w:val="00D11193"/>
    <w:rsid w:val="00D36EB1"/>
    <w:rsid w:val="00D62691"/>
    <w:rsid w:val="00DA00BE"/>
    <w:rsid w:val="00DE1BE2"/>
    <w:rsid w:val="00E66848"/>
    <w:rsid w:val="00E86FDE"/>
    <w:rsid w:val="00EA28C8"/>
    <w:rsid w:val="00FA034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9C7C6B"/>
    <w:rPr>
      <w:b/>
      <w:bCs/>
    </w:rPr>
  </w:style>
  <w:style w:type="character" w:customStyle="1" w:styleId="apple-converted-space">
    <w:name w:val="apple-converted-space"/>
    <w:basedOn w:val="Numatytasispastraiposriftas"/>
    <w:rsid w:val="009C7C6B"/>
  </w:style>
  <w:style w:type="paragraph" w:styleId="prastasistinklapis">
    <w:name w:val="Normal (Web)"/>
    <w:basedOn w:val="prastasis"/>
    <w:uiPriority w:val="99"/>
    <w:rsid w:val="009C7C6B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basedOn w:val="prastasis"/>
    <w:rsid w:val="009C7C6B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9362AD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06030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97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D1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D11193"/>
    <w:pPr>
      <w:jc w:val="both"/>
    </w:pPr>
    <w:rPr>
      <w:color w:val="000000"/>
      <w:szCs w:val="1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11193"/>
    <w:rPr>
      <w:rFonts w:ascii="Times New Roman" w:eastAsia="Times New Roman" w:hAnsi="Times New Roman" w:cs="Times New Roman"/>
      <w:color w:val="000000"/>
      <w:sz w:val="24"/>
      <w:szCs w:val="1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8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9C7C6B"/>
    <w:rPr>
      <w:b/>
      <w:bCs/>
    </w:rPr>
  </w:style>
  <w:style w:type="character" w:customStyle="1" w:styleId="apple-converted-space">
    <w:name w:val="apple-converted-space"/>
    <w:basedOn w:val="Numatytasispastraiposriftas"/>
    <w:rsid w:val="009C7C6B"/>
  </w:style>
  <w:style w:type="paragraph" w:styleId="prastasistinklapis">
    <w:name w:val="Normal (Web)"/>
    <w:basedOn w:val="prastasis"/>
    <w:uiPriority w:val="99"/>
    <w:rsid w:val="009C7C6B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basedOn w:val="prastasis"/>
    <w:rsid w:val="009C7C6B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9362AD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06030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97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D1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D11193"/>
    <w:pPr>
      <w:jc w:val="both"/>
    </w:pPr>
    <w:rPr>
      <w:color w:val="000000"/>
      <w:szCs w:val="1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11193"/>
    <w:rPr>
      <w:rFonts w:ascii="Times New Roman" w:eastAsia="Times New Roman" w:hAnsi="Times New Roman" w:cs="Times New Roman"/>
      <w:color w:val="000000"/>
      <w:sz w:val="24"/>
      <w:szCs w:val="1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8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sparency.lt/wp-content/uploads/2015/12/S%C4%85%C5%BEiningumo-deklaracija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7CA0-913C-434D-B7E4-D28808F2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16749</Words>
  <Characters>9547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User-PC</cp:lastModifiedBy>
  <cp:revision>3</cp:revision>
  <cp:lastPrinted>2016-11-07T13:10:00Z</cp:lastPrinted>
  <dcterms:created xsi:type="dcterms:W3CDTF">2017-11-22T17:19:00Z</dcterms:created>
  <dcterms:modified xsi:type="dcterms:W3CDTF">2017-11-22T20:22:00Z</dcterms:modified>
</cp:coreProperties>
</file>